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C264" w14:textId="77777777" w:rsidR="00C766EB" w:rsidRPr="00C766EB" w:rsidRDefault="00C766EB" w:rsidP="00C766EB">
      <w:pPr>
        <w:spacing w:after="0" w:line="240" w:lineRule="auto"/>
        <w:rPr>
          <w:rFonts w:ascii="Arial" w:eastAsia="Yu Mincho" w:hAnsi="Arial" w:cs="Arial"/>
          <w:color w:val="221D5E"/>
          <w:kern w:val="0"/>
          <w:sz w:val="27"/>
          <w:szCs w:val="27"/>
          <w14:ligatures w14:val="none"/>
        </w:rPr>
      </w:pPr>
    </w:p>
    <w:p w14:paraId="30DF5304" w14:textId="77777777" w:rsidR="00C766EB" w:rsidRPr="00C766EB" w:rsidRDefault="00C766EB" w:rsidP="00C766EB">
      <w:pPr>
        <w:spacing w:line="259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:rtl/>
          <w14:ligatures w14:val="none"/>
        </w:rPr>
      </w:pPr>
      <w:r w:rsidRPr="00C766EB">
        <w:rPr>
          <w:rFonts w:ascii="Arial" w:eastAsia="Calibri" w:hAnsi="Arial" w:cs="Arial"/>
          <w:b/>
          <w:bCs/>
          <w:kern w:val="0"/>
          <w:sz w:val="28"/>
          <w:szCs w:val="28"/>
          <w:rtl/>
          <w14:ligatures w14:val="none"/>
        </w:rPr>
        <w:t xml:space="preserve">נספח: </w:t>
      </w:r>
      <w:r w:rsidRPr="00C766EB">
        <w:rPr>
          <w:rFonts w:ascii="Arial" w:eastAsia="Calibri" w:hAnsi="Arial" w:cs="Arial"/>
          <w:b/>
          <w:bCs/>
          <w:kern w:val="0"/>
          <w:sz w:val="28"/>
          <w:szCs w:val="28"/>
          <w:u w:val="single"/>
          <w:rtl/>
          <w14:ligatures w14:val="none"/>
        </w:rPr>
        <w:t>מקצועות נדרשים טאלנט וטופ טאלנט</w:t>
      </w:r>
    </w:p>
    <w:p w14:paraId="02808E62" w14:textId="77777777" w:rsidR="00C766EB" w:rsidRPr="00C766EB" w:rsidRDefault="00C766EB" w:rsidP="00C766EB">
      <w:pPr>
        <w:spacing w:line="259" w:lineRule="auto"/>
        <w:rPr>
          <w:rFonts w:ascii="Arial" w:eastAsia="Calibri" w:hAnsi="Arial" w:cs="Arial"/>
          <w:kern w:val="0"/>
          <w:sz w:val="22"/>
          <w:szCs w:val="22"/>
          <w:rtl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00"/>
        <w:gridCol w:w="6416"/>
      </w:tblGrid>
      <w:tr w:rsidR="00C766EB" w:rsidRPr="00C766EB" w14:paraId="7EA61DD3" w14:textId="77777777" w:rsidTr="00C830E1">
        <w:trPr>
          <w:trHeight w:val="260"/>
        </w:trPr>
        <w:tc>
          <w:tcPr>
            <w:tcW w:w="2600" w:type="dxa"/>
            <w:noWrap/>
            <w:hideMark/>
          </w:tcPr>
          <w:p w14:paraId="18E2F57C" w14:textId="77777777" w:rsidR="00C766EB" w:rsidRPr="00C766EB" w:rsidRDefault="00C766EB" w:rsidP="00C766EB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C766EB">
              <w:rPr>
                <w:rFonts w:ascii="Arial" w:eastAsia="Calibri" w:hAnsi="Arial" w:cs="Arial"/>
                <w:b/>
                <w:bCs/>
              </w:rPr>
              <w:t>Core AI Role</w:t>
            </w:r>
          </w:p>
        </w:tc>
        <w:tc>
          <w:tcPr>
            <w:tcW w:w="8460" w:type="dxa"/>
            <w:hideMark/>
          </w:tcPr>
          <w:p w14:paraId="55F04C25" w14:textId="77777777" w:rsidR="00C766EB" w:rsidRPr="00C766EB" w:rsidRDefault="00C766EB" w:rsidP="00C766EB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C766EB">
              <w:rPr>
                <w:rFonts w:ascii="Arial" w:eastAsia="Calibri" w:hAnsi="Arial" w:cs="Arial"/>
                <w:b/>
                <w:bCs/>
              </w:rPr>
              <w:t>Description</w:t>
            </w:r>
          </w:p>
        </w:tc>
      </w:tr>
      <w:tr w:rsidR="00C766EB" w:rsidRPr="00C766EB" w14:paraId="5759BF21" w14:textId="77777777" w:rsidTr="00C830E1">
        <w:trPr>
          <w:trHeight w:val="315"/>
        </w:trPr>
        <w:tc>
          <w:tcPr>
            <w:tcW w:w="2600" w:type="dxa"/>
            <w:noWrap/>
            <w:hideMark/>
          </w:tcPr>
          <w:p w14:paraId="45D3278E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AI Researcher</w:t>
            </w:r>
          </w:p>
        </w:tc>
        <w:tc>
          <w:tcPr>
            <w:tcW w:w="8460" w:type="dxa"/>
            <w:hideMark/>
          </w:tcPr>
          <w:p w14:paraId="50A14ED2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Develops new AI algorithms, models, and AI scientific breakthroughs.</w:t>
            </w:r>
          </w:p>
        </w:tc>
      </w:tr>
      <w:tr w:rsidR="00C766EB" w:rsidRPr="00C766EB" w14:paraId="29FE7A7F" w14:textId="77777777" w:rsidTr="00C830E1">
        <w:trPr>
          <w:trHeight w:val="315"/>
        </w:trPr>
        <w:tc>
          <w:tcPr>
            <w:tcW w:w="2600" w:type="dxa"/>
            <w:noWrap/>
            <w:hideMark/>
          </w:tcPr>
          <w:p w14:paraId="290643F5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AI Engineer</w:t>
            </w:r>
          </w:p>
        </w:tc>
        <w:tc>
          <w:tcPr>
            <w:tcW w:w="8460" w:type="dxa"/>
            <w:hideMark/>
          </w:tcPr>
          <w:p w14:paraId="7069E837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Designs, builds, deploys, and maintains AI systems in real-world applications.</w:t>
            </w:r>
          </w:p>
        </w:tc>
      </w:tr>
      <w:tr w:rsidR="00C766EB" w:rsidRPr="00C766EB" w14:paraId="397D1CC7" w14:textId="77777777" w:rsidTr="00C830E1">
        <w:trPr>
          <w:trHeight w:val="315"/>
        </w:trPr>
        <w:tc>
          <w:tcPr>
            <w:tcW w:w="2600" w:type="dxa"/>
            <w:noWrap/>
            <w:hideMark/>
          </w:tcPr>
          <w:p w14:paraId="22AE1EFF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Data Scientist</w:t>
            </w:r>
          </w:p>
        </w:tc>
        <w:tc>
          <w:tcPr>
            <w:tcW w:w="8460" w:type="dxa"/>
            <w:hideMark/>
          </w:tcPr>
          <w:p w14:paraId="0CE7F3B5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Develops predictive models to support decision-making.</w:t>
            </w:r>
          </w:p>
        </w:tc>
      </w:tr>
      <w:tr w:rsidR="00C766EB" w:rsidRPr="00C766EB" w14:paraId="04E07DA7" w14:textId="77777777" w:rsidTr="00C830E1">
        <w:trPr>
          <w:trHeight w:val="315"/>
        </w:trPr>
        <w:tc>
          <w:tcPr>
            <w:tcW w:w="2600" w:type="dxa"/>
            <w:noWrap/>
            <w:hideMark/>
          </w:tcPr>
          <w:p w14:paraId="0FC5D6B6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Data Engineer</w:t>
            </w:r>
          </w:p>
        </w:tc>
        <w:tc>
          <w:tcPr>
            <w:tcW w:w="8460" w:type="dxa"/>
            <w:hideMark/>
          </w:tcPr>
          <w:p w14:paraId="33CAC47B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Builds and manages the data infrastructure that powers AI and analytics.</w:t>
            </w:r>
          </w:p>
        </w:tc>
      </w:tr>
      <w:tr w:rsidR="00C766EB" w:rsidRPr="00C766EB" w14:paraId="6BC30D42" w14:textId="77777777" w:rsidTr="00C830E1">
        <w:trPr>
          <w:trHeight w:val="770"/>
        </w:trPr>
        <w:tc>
          <w:tcPr>
            <w:tcW w:w="2600" w:type="dxa"/>
            <w:noWrap/>
            <w:hideMark/>
          </w:tcPr>
          <w:p w14:paraId="3341106A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Machine Learning Engineer</w:t>
            </w:r>
          </w:p>
        </w:tc>
        <w:tc>
          <w:tcPr>
            <w:tcW w:w="8460" w:type="dxa"/>
            <w:hideMark/>
          </w:tcPr>
          <w:p w14:paraId="621F7471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Develops, optimizes, and deploys machine learning models at scale. Preferably cloud experience.</w:t>
            </w:r>
          </w:p>
        </w:tc>
      </w:tr>
      <w:tr w:rsidR="00C766EB" w:rsidRPr="00C766EB" w14:paraId="3AC71364" w14:textId="77777777" w:rsidTr="00C830E1">
        <w:trPr>
          <w:trHeight w:val="670"/>
        </w:trPr>
        <w:tc>
          <w:tcPr>
            <w:tcW w:w="2600" w:type="dxa"/>
            <w:noWrap/>
            <w:hideMark/>
          </w:tcPr>
          <w:p w14:paraId="34E080A2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proofErr w:type="spellStart"/>
            <w:r w:rsidRPr="00C766EB">
              <w:rPr>
                <w:rFonts w:ascii="Arial" w:eastAsia="Calibri" w:hAnsi="Arial" w:cs="Arial"/>
              </w:rPr>
              <w:t>MLOps</w:t>
            </w:r>
            <w:proofErr w:type="spellEnd"/>
            <w:r w:rsidRPr="00C766EB">
              <w:rPr>
                <w:rFonts w:ascii="Arial" w:eastAsia="Calibri" w:hAnsi="Arial" w:cs="Arial"/>
              </w:rPr>
              <w:t xml:space="preserve"> Engineer</w:t>
            </w:r>
          </w:p>
        </w:tc>
        <w:tc>
          <w:tcPr>
            <w:tcW w:w="8460" w:type="dxa"/>
            <w:hideMark/>
          </w:tcPr>
          <w:p w14:paraId="23B390CF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Automates the deployment, monitoring, and lifecycle management of AI models. Preferably cloud experience.</w:t>
            </w:r>
          </w:p>
        </w:tc>
      </w:tr>
      <w:tr w:rsidR="00C766EB" w:rsidRPr="00C766EB" w14:paraId="150F5BFB" w14:textId="77777777" w:rsidTr="00C830E1">
        <w:trPr>
          <w:trHeight w:val="315"/>
        </w:trPr>
        <w:tc>
          <w:tcPr>
            <w:tcW w:w="2600" w:type="dxa"/>
            <w:noWrap/>
            <w:hideMark/>
          </w:tcPr>
          <w:p w14:paraId="023FB408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 </w:t>
            </w:r>
          </w:p>
        </w:tc>
        <w:tc>
          <w:tcPr>
            <w:tcW w:w="8460" w:type="dxa"/>
            <w:hideMark/>
          </w:tcPr>
          <w:p w14:paraId="60EA3C12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 </w:t>
            </w:r>
          </w:p>
        </w:tc>
      </w:tr>
      <w:tr w:rsidR="00C766EB" w:rsidRPr="00C766EB" w14:paraId="7D38C3A8" w14:textId="77777777" w:rsidTr="00C830E1">
        <w:trPr>
          <w:trHeight w:val="260"/>
        </w:trPr>
        <w:tc>
          <w:tcPr>
            <w:tcW w:w="2600" w:type="dxa"/>
            <w:noWrap/>
            <w:hideMark/>
          </w:tcPr>
          <w:p w14:paraId="094863B6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  <w:b/>
                <w:bCs/>
              </w:rPr>
            </w:pPr>
            <w:r w:rsidRPr="00C766EB">
              <w:rPr>
                <w:rFonts w:ascii="Arial" w:eastAsia="Calibri" w:hAnsi="Arial" w:cs="Arial"/>
                <w:b/>
                <w:bCs/>
              </w:rPr>
              <w:t>Definition</w:t>
            </w:r>
          </w:p>
        </w:tc>
        <w:tc>
          <w:tcPr>
            <w:tcW w:w="8460" w:type="dxa"/>
            <w:hideMark/>
          </w:tcPr>
          <w:p w14:paraId="3925E115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  <w:b/>
                <w:bCs/>
              </w:rPr>
            </w:pPr>
            <w:r w:rsidRPr="00C766EB">
              <w:rPr>
                <w:rFonts w:ascii="Arial" w:eastAsia="Calibri" w:hAnsi="Arial" w:cs="Arial"/>
                <w:b/>
                <w:bCs/>
              </w:rPr>
              <w:t>Short Description</w:t>
            </w:r>
          </w:p>
        </w:tc>
      </w:tr>
      <w:tr w:rsidR="00C766EB" w:rsidRPr="00C766EB" w14:paraId="4F127D26" w14:textId="77777777" w:rsidTr="00C830E1">
        <w:trPr>
          <w:trHeight w:val="315"/>
        </w:trPr>
        <w:tc>
          <w:tcPr>
            <w:tcW w:w="2600" w:type="dxa"/>
            <w:noWrap/>
            <w:hideMark/>
          </w:tcPr>
          <w:p w14:paraId="05B70CDB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Top Conferences</w:t>
            </w:r>
          </w:p>
        </w:tc>
        <w:tc>
          <w:tcPr>
            <w:tcW w:w="8460" w:type="dxa"/>
            <w:hideMark/>
          </w:tcPr>
          <w:p w14:paraId="5A74D4BF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proofErr w:type="spellStart"/>
            <w:r w:rsidRPr="00C766EB">
              <w:rPr>
                <w:rFonts w:ascii="Arial" w:eastAsia="Calibri" w:hAnsi="Arial" w:cs="Arial"/>
              </w:rPr>
              <w:t>NeurIPS</w:t>
            </w:r>
            <w:proofErr w:type="spellEnd"/>
            <w:r w:rsidRPr="00C766EB">
              <w:rPr>
                <w:rFonts w:ascii="Arial" w:eastAsia="Calibri" w:hAnsi="Arial" w:cs="Arial"/>
              </w:rPr>
              <w:t>, ICML, ICLR, CVPR, ICCV, ACL, EMNLP, AAAI, IJCAI, ICRA.</w:t>
            </w:r>
          </w:p>
        </w:tc>
      </w:tr>
      <w:tr w:rsidR="00C766EB" w:rsidRPr="00C766EB" w14:paraId="3EE0AD88" w14:textId="77777777" w:rsidTr="00C830E1">
        <w:trPr>
          <w:trHeight w:val="880"/>
        </w:trPr>
        <w:tc>
          <w:tcPr>
            <w:tcW w:w="2600" w:type="dxa"/>
            <w:noWrap/>
            <w:hideMark/>
          </w:tcPr>
          <w:p w14:paraId="13580BE0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Talent</w:t>
            </w:r>
          </w:p>
        </w:tc>
        <w:tc>
          <w:tcPr>
            <w:tcW w:w="8460" w:type="dxa"/>
            <w:hideMark/>
          </w:tcPr>
          <w:p w14:paraId="33CC4786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proofErr w:type="spellStart"/>
            <w:proofErr w:type="gramStart"/>
            <w:r w:rsidRPr="00C766EB">
              <w:rPr>
                <w:rFonts w:ascii="Arial" w:eastAsia="Calibri" w:hAnsi="Arial" w:cs="Arial"/>
              </w:rPr>
              <w:t>Any one</w:t>
            </w:r>
            <w:proofErr w:type="spellEnd"/>
            <w:proofErr w:type="gramEnd"/>
            <w:r w:rsidRPr="00C766EB">
              <w:rPr>
                <w:rFonts w:ascii="Arial" w:eastAsia="Calibri" w:hAnsi="Arial" w:cs="Arial"/>
              </w:rPr>
              <w:t xml:space="preserve"> with 3 </w:t>
            </w:r>
            <w:proofErr w:type="spellStart"/>
            <w:r w:rsidRPr="00C766EB">
              <w:rPr>
                <w:rFonts w:ascii="Arial" w:eastAsia="Calibri" w:hAnsi="Arial" w:cs="Arial"/>
              </w:rPr>
              <w:t>years experience</w:t>
            </w:r>
            <w:proofErr w:type="spellEnd"/>
            <w:r w:rsidRPr="00C766EB">
              <w:rPr>
                <w:rFonts w:ascii="Arial" w:eastAsia="Calibri" w:hAnsi="Arial" w:cs="Arial"/>
              </w:rPr>
              <w:t xml:space="preserve"> in one of the core AI roles or graduate with at least master's degree and a top conference publication</w:t>
            </w:r>
          </w:p>
        </w:tc>
      </w:tr>
      <w:tr w:rsidR="00C766EB" w:rsidRPr="00C766EB" w14:paraId="366DA2C2" w14:textId="77777777" w:rsidTr="00C830E1">
        <w:trPr>
          <w:trHeight w:val="910"/>
        </w:trPr>
        <w:tc>
          <w:tcPr>
            <w:tcW w:w="2600" w:type="dxa"/>
            <w:noWrap/>
            <w:hideMark/>
          </w:tcPr>
          <w:p w14:paraId="4C6E09AE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 xml:space="preserve">Top Talent – </w:t>
            </w:r>
            <w:r w:rsidRPr="00C766EB">
              <w:rPr>
                <w:rFonts w:ascii="Arial" w:eastAsia="Calibri" w:hAnsi="Arial" w:cs="Arial"/>
                <w:rtl/>
              </w:rPr>
              <w:t>מומחה עם משך השמה של שנה לפחות בישראל או יזם שיגייס תוך שנה בישראל</w:t>
            </w:r>
          </w:p>
        </w:tc>
        <w:tc>
          <w:tcPr>
            <w:tcW w:w="8460" w:type="dxa"/>
            <w:hideMark/>
          </w:tcPr>
          <w:p w14:paraId="347638CB" w14:textId="77777777" w:rsidR="00C766EB" w:rsidRPr="00C766EB" w:rsidRDefault="00C766EB" w:rsidP="00C766EB">
            <w:pPr>
              <w:bidi w:val="0"/>
              <w:rPr>
                <w:rFonts w:ascii="Arial" w:eastAsia="Calibri" w:hAnsi="Arial" w:cs="Arial"/>
              </w:rPr>
            </w:pPr>
            <w:r w:rsidRPr="00C766EB">
              <w:rPr>
                <w:rFonts w:ascii="Arial" w:eastAsia="Calibri" w:hAnsi="Arial" w:cs="Arial"/>
              </w:rPr>
              <w:t>≥5 publications with at least one at top AI conferences within the last 5 years, or founder of an AI startup that reached Series A or beyond, AI VP and above in a company of over 100 employees, or creator of an open-source AI project with ≥5K GitHub stars.</w:t>
            </w:r>
          </w:p>
        </w:tc>
      </w:tr>
    </w:tbl>
    <w:p w14:paraId="2709AC3E" w14:textId="77777777" w:rsidR="00C766EB" w:rsidRPr="00C766EB" w:rsidRDefault="00C766EB" w:rsidP="00C766EB">
      <w:pPr>
        <w:bidi w:val="0"/>
        <w:spacing w:line="259" w:lineRule="auto"/>
        <w:rPr>
          <w:rFonts w:ascii="Arial" w:eastAsia="Calibri" w:hAnsi="Arial" w:cs="Arial"/>
          <w:kern w:val="0"/>
          <w:sz w:val="22"/>
          <w:szCs w:val="22"/>
          <w:rtl/>
          <w14:ligatures w14:val="none"/>
        </w:rPr>
      </w:pPr>
    </w:p>
    <w:p w14:paraId="0208EAC7" w14:textId="77777777" w:rsidR="00690845" w:rsidRDefault="00690845"/>
    <w:sectPr w:rsidR="00690845" w:rsidSect="00C76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EB"/>
    <w:rsid w:val="002C1EF8"/>
    <w:rsid w:val="005408C2"/>
    <w:rsid w:val="00690845"/>
    <w:rsid w:val="00C766EB"/>
    <w:rsid w:val="00E7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CCBB0"/>
  <w15:chartTrackingRefBased/>
  <w15:docId w15:val="{B82B2BFC-2EE8-4AD3-9382-ED95ACA4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76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76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76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76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766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766E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76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766E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76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76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6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76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76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6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766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66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66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6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766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66E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766E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1042</Characters>
  <Application>Microsoft Office Word</Application>
  <DocSecurity>0</DocSecurity>
  <Lines>26</Lines>
  <Paragraphs>12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Etay Levanon</dc:creator>
  <cp:keywords/>
  <dc:description/>
  <cp:lastModifiedBy>Etay Levanon</cp:lastModifiedBy>
  <cp:revision>1</cp:revision>
  <dcterms:created xsi:type="dcterms:W3CDTF">2026-08-12T05:38:00Z</dcterms:created>
  <dcterms:modified xsi:type="dcterms:W3CDTF">2026-08-12T05:39:00Z</dcterms:modified>
</cp:coreProperties>
</file>