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D23" w14:textId="65203E4C"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 xml:space="preserve">Thailand-Israel R&amp;D </w:t>
      </w:r>
      <w:r w:rsidR="00883697">
        <w:rPr>
          <w:rFonts w:ascii="Tahoma" w:hAnsi="Tahoma" w:cs="Tahoma"/>
          <w:color w:val="005878" w:themeColor="accent3" w:themeShade="80"/>
        </w:rPr>
        <w:t xml:space="preserve">and pilot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B544DDD"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w:t>
      </w:r>
      <w:r w:rsidR="00883697">
        <w:rPr>
          <w:rFonts w:ascii="Tahoma" w:hAnsi="Tahoma" w:cs="Tahoma" w:hint="cs"/>
          <w:sz w:val="22"/>
          <w:szCs w:val="22"/>
          <w:cs/>
          <w:lang w:bidi="th-TH"/>
        </w:rPr>
        <w:t xml:space="preserve"> </w:t>
      </w:r>
      <w:r w:rsidR="00883697">
        <w:rPr>
          <w:rFonts w:ascii="Tahoma" w:hAnsi="Tahoma" w:cs="Tahoma"/>
          <w:sz w:val="22"/>
          <w:szCs w:val="22"/>
        </w:rPr>
        <w:t>or 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6715EC19" w14:textId="572995E3"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w:t>
      </w:r>
      <w:r w:rsidR="00883697">
        <w:rPr>
          <w:rFonts w:ascii="Tahoma" w:hAnsi="Tahoma" w:cs="Tahoma"/>
        </w:rPr>
        <w:t xml:space="preserve"> or 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lastRenderedPageBreak/>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partners should agree in advance on the IP rights and on the commercialization strategy of the product or process</w:t>
      </w:r>
      <w:r w:rsidRPr="00BF1636">
        <w:rPr>
          <w:rFonts w:ascii="Tahoma" w:hAnsi="Tahoma" w:cs="Tahoma"/>
          <w:cs/>
          <w:lang w:bidi="th-TH"/>
        </w:rPr>
        <w:t>.*</w:t>
      </w:r>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a preliminary agreement or draft MoU is required, however the final agreement has to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ED37DE4"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maximum project period is </w:t>
      </w:r>
      <w:r w:rsidR="008F4658">
        <w:rPr>
          <w:rFonts w:ascii="Tahoma" w:hAnsi="Tahoma" w:cs="Tahoma"/>
        </w:rPr>
        <w:t>two</w:t>
      </w:r>
      <w:r w:rsidRPr="00BF1636">
        <w:rPr>
          <w:rFonts w:ascii="Tahoma" w:hAnsi="Tahoma" w:cs="Tahoma"/>
        </w:rPr>
        <w:t xml:space="preserv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Any partner whose cooperative Technological Innovation project is consistent with the aforementioned criteria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304E645D"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00883697">
        <w:rPr>
          <w:rFonts w:ascii="Tahoma" w:hAnsi="Tahoma" w:cs="Tahoma"/>
          <w:lang w:eastAsia="ja-JP"/>
        </w:rPr>
        <w:t xml:space="preserve"> or 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6BB901DD"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w:t>
      </w:r>
      <w:r w:rsidR="00883697">
        <w:rPr>
          <w:rFonts w:ascii="Tahoma" w:hAnsi="Tahoma" w:cs="Tahoma"/>
        </w:rPr>
        <w:t xml:space="preserve"> or 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29BF236A" w:rsidR="00D37CF1" w:rsidRPr="00776278" w:rsidRDefault="00D37CF1" w:rsidP="00776278">
      <w:pPr>
        <w:pStyle w:val="ListParagraph"/>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t xml:space="preserve">The total funding to a project from </w:t>
      </w:r>
      <w:r w:rsidRPr="009C59F5">
        <w:rPr>
          <w:rFonts w:ascii="Tahoma" w:hAnsi="Tahoma" w:cs="Tahoma"/>
        </w:rPr>
        <w:t>NIA</w:t>
      </w:r>
      <w:r w:rsidRPr="009C59F5">
        <w:rPr>
          <w:rStyle w:val="Emphasis"/>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w:t>
      </w:r>
      <w:r w:rsidR="00883697">
        <w:rPr>
          <w:rFonts w:ascii="Tahoma" w:hAnsi="Tahoma" w:cs="Tahoma"/>
          <w:lang w:eastAsia="ja-JP"/>
        </w:rPr>
        <w:t xml:space="preserve"> or 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lastRenderedPageBreak/>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56A5B615"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w:t>
      </w:r>
      <w:r w:rsidR="00883697">
        <w:rPr>
          <w:rFonts w:ascii="Tahoma" w:eastAsia="SimHei" w:hAnsi="Tahoma" w:cs="Tahoma"/>
          <w:color w:val="000000"/>
        </w:rPr>
        <w:t xml:space="preserve"> or pilot </w:t>
      </w:r>
      <w:r w:rsidRPr="009D5B3B">
        <w:rPr>
          <w:rFonts w:ascii="Tahoma" w:eastAsia="SimHei" w:hAnsi="Tahoma" w:cs="Tahoma"/>
          <w:color w:val="000000"/>
        </w:rPr>
        <w:t>,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8"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r w:rsidRPr="009D5B3B">
          <w:rPr>
            <w:rStyle w:val="Hyperlink"/>
            <w:rFonts w:ascii="Tahoma" w:hAnsi="Tahoma" w:cs="Tahoma"/>
            <w:sz w:val="20"/>
            <w:szCs w:val="20"/>
          </w:rPr>
          <w:t>innovationisrael</w:t>
        </w:r>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Heading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i</w:t>
      </w:r>
      <w:r w:rsidR="009D5B3B">
        <w:rPr>
          <w:rFonts w:ascii="Tahoma" w:hAnsi="Tahoma" w:cs="Tahoma" w:hint="cs"/>
          <w:cs/>
          <w:lang w:bidi="th-TH"/>
        </w:rPr>
        <w:t>m</w:t>
      </w:r>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7B744F79" w14:textId="72095B69" w:rsidR="009D5B3B" w:rsidRPr="00776278" w:rsidRDefault="00560E26" w:rsidP="00776278">
      <w:pPr>
        <w:pStyle w:val="Heading3"/>
        <w:rPr>
          <w:rFonts w:ascii="Tahoma" w:hAnsi="Tahoma" w:cs="Tahoma"/>
          <w:b/>
          <w:bCs/>
        </w:rPr>
      </w:pPr>
      <w:r w:rsidRPr="00BF1636">
        <w:rPr>
          <w:rFonts w:ascii="Tahoma" w:hAnsi="Tahoma" w:cs="Tahoma"/>
          <w:b/>
          <w:bCs/>
        </w:rPr>
        <w:lastRenderedPageBreak/>
        <w:t xml:space="preserve">6. </w:t>
      </w:r>
      <w:r w:rsidR="007F7EB9" w:rsidRPr="00BF1636">
        <w:rPr>
          <w:rFonts w:ascii="Tahoma" w:hAnsi="Tahoma" w:cs="Tahoma"/>
          <w:b/>
          <w:bCs/>
        </w:rPr>
        <w:t>How to submit</w:t>
      </w:r>
    </w:p>
    <w:p w14:paraId="6340B073" w14:textId="43D53709"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within the deadline of the particular</w:t>
      </w:r>
      <w:r w:rsidR="009D5B3B" w:rsidRPr="005A68D3">
        <w:rPr>
          <w:rFonts w:ascii="Tahoma" w:hAnsi="Tahoma" w:cs="Tahoma"/>
          <w:iCs/>
          <w:sz w:val="22"/>
          <w:szCs w:val="22"/>
        </w:rPr>
        <w:t xml:space="preserve"> call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9"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Default="00D37CF1" w:rsidP="00D37CF1">
      <w:pPr>
        <w:autoSpaceDE w:val="0"/>
        <w:rPr>
          <w:rFonts w:ascii="Tahoma" w:hAnsi="Tahoma" w:cs="Tahoma"/>
          <w:b/>
          <w:bCs/>
          <w:color w:val="000000"/>
          <w:sz w:val="20"/>
          <w:szCs w:val="20"/>
        </w:rPr>
      </w:pPr>
    </w:p>
    <w:p w14:paraId="2F9DF2BD" w14:textId="77777777" w:rsidR="00601F98" w:rsidRPr="00BF1636" w:rsidRDefault="00601F98" w:rsidP="00D37CF1">
      <w:pPr>
        <w:autoSpaceDE w:val="0"/>
        <w:rPr>
          <w:rFonts w:ascii="Tahoma" w:hAnsi="Tahoma" w:cs="Tahoma"/>
          <w:b/>
          <w:bCs/>
          <w:color w:val="000000"/>
          <w:sz w:val="20"/>
          <w:szCs w:val="20"/>
        </w:rPr>
      </w:pP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347793C0"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TableGrid"/>
        <w:tblW w:w="0" w:type="auto"/>
        <w:tblLook w:val="04A0" w:firstRow="1" w:lastRow="0" w:firstColumn="1" w:lastColumn="0" w:noHBand="0" w:noVBand="1"/>
      </w:tblPr>
      <w:tblGrid>
        <w:gridCol w:w="2763"/>
        <w:gridCol w:w="5527"/>
      </w:tblGrid>
      <w:tr w:rsidR="00776278" w14:paraId="20AB8CEA" w14:textId="77777777" w:rsidTr="00641C57">
        <w:tc>
          <w:tcPr>
            <w:tcW w:w="2763" w:type="dxa"/>
            <w:shd w:val="clear" w:color="auto" w:fill="C9F0FF" w:themeFill="accent6" w:themeFillTint="33"/>
          </w:tcPr>
          <w:p w14:paraId="7E08A909" w14:textId="77777777" w:rsidR="00776278" w:rsidRDefault="00776278" w:rsidP="00D37CF1">
            <w:pPr>
              <w:spacing w:line="264" w:lineRule="auto"/>
              <w:contextualSpacing/>
              <w:jc w:val="both"/>
              <w:rPr>
                <w:rFonts w:ascii="Tahoma" w:hAnsi="Tahoma" w:cs="Tahoma"/>
                <w:b/>
                <w:sz w:val="20"/>
                <w:szCs w:val="20"/>
                <w:lang w:val="en-GB" w:eastAsia="ja-JP"/>
              </w:rPr>
            </w:pPr>
          </w:p>
        </w:tc>
        <w:tc>
          <w:tcPr>
            <w:tcW w:w="5527" w:type="dxa"/>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A83C25" w14:paraId="57FD0102" w14:textId="77777777" w:rsidTr="00D61103">
        <w:tc>
          <w:tcPr>
            <w:tcW w:w="2763" w:type="dxa"/>
          </w:tcPr>
          <w:p w14:paraId="7049A1AE" w14:textId="479A112B" w:rsidR="00A83C25" w:rsidRDefault="00A83C25" w:rsidP="00A83C25">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vAlign w:val="center"/>
          </w:tcPr>
          <w:p w14:paraId="6809B8A2" w14:textId="694391AE" w:rsidR="00A83C25" w:rsidRDefault="007B1058"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 xml:space="preserve"> September 11</w:t>
            </w:r>
            <w:r w:rsidRPr="00215C68">
              <w:rPr>
                <w:rFonts w:ascii="Segoe UI" w:hAnsi="Segoe UI" w:cs="Segoe UI" w:hint="cs"/>
                <w:b/>
                <w:bCs/>
                <w:sz w:val="21"/>
                <w:szCs w:val="21"/>
                <w:rtl/>
                <w:lang w:val="en-IN" w:eastAsia="ar-SA"/>
              </w:rPr>
              <w:t>2023,</w:t>
            </w:r>
          </w:p>
        </w:tc>
      </w:tr>
      <w:tr w:rsidR="00A83C25" w14:paraId="2447F02A" w14:textId="77777777" w:rsidTr="00D61103">
        <w:tc>
          <w:tcPr>
            <w:tcW w:w="2763" w:type="dxa"/>
            <w:vAlign w:val="center"/>
          </w:tcPr>
          <w:p w14:paraId="201C819F" w14:textId="73804DD2" w:rsidR="00A83C25" w:rsidRDefault="00A83C25" w:rsidP="00A83C2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vAlign w:val="center"/>
          </w:tcPr>
          <w:p w14:paraId="64622590" w14:textId="78F6DDA5" w:rsidR="00A83C25" w:rsidRPr="009E09F2" w:rsidRDefault="007B1058" w:rsidP="00A83C25">
            <w:pPr>
              <w:spacing w:line="264" w:lineRule="auto"/>
              <w:contextualSpacing/>
              <w:jc w:val="center"/>
              <w:rPr>
                <w:rFonts w:ascii="Tahoma" w:hAnsi="Tahoma" w:cs="Tahoma"/>
                <w:b/>
                <w:sz w:val="20"/>
                <w:szCs w:val="20"/>
                <w:lang w:eastAsia="ja-JP"/>
              </w:rPr>
            </w:pPr>
            <w:r>
              <w:rPr>
                <w:rFonts w:ascii="Segoe UI" w:hAnsi="Segoe UI" w:cs="Segoe UI"/>
                <w:b/>
                <w:bCs/>
                <w:sz w:val="21"/>
                <w:szCs w:val="21"/>
                <w:lang w:val="en-IN" w:eastAsia="ar-SA"/>
              </w:rPr>
              <w:t xml:space="preserve"> February </w:t>
            </w:r>
            <w:r w:rsidR="009E09F2">
              <w:rPr>
                <w:rFonts w:ascii="Segoe UI" w:hAnsi="Segoe UI" w:cs="Segoe UI"/>
                <w:b/>
                <w:bCs/>
                <w:sz w:val="21"/>
                <w:szCs w:val="21"/>
                <w:lang w:val="en-IN" w:eastAsia="ar-SA"/>
              </w:rPr>
              <w:t>19, 2024</w:t>
            </w:r>
          </w:p>
        </w:tc>
      </w:tr>
      <w:tr w:rsidR="00A83C25" w14:paraId="2367F645" w14:textId="77777777" w:rsidTr="00B140AB">
        <w:tc>
          <w:tcPr>
            <w:tcW w:w="2763" w:type="dxa"/>
            <w:vAlign w:val="center"/>
          </w:tcPr>
          <w:p w14:paraId="76D53AF2" w14:textId="0FF8D22A" w:rsidR="00A83C25" w:rsidRDefault="00A83C25" w:rsidP="00A83C2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45F5744B" w:rsidR="00A83C25" w:rsidRDefault="007B1058"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bidi="ar-SA"/>
              </w:rPr>
              <w:t>May</w:t>
            </w:r>
            <w:r w:rsidRPr="008208B8">
              <w:rPr>
                <w:rFonts w:ascii="Segoe UI" w:hAnsi="Segoe UI" w:cs="Segoe UI" w:hint="cs"/>
                <w:b/>
                <w:bCs/>
                <w:sz w:val="21"/>
                <w:szCs w:val="21"/>
                <w:rtl/>
                <w:lang w:val="en-IN"/>
              </w:rPr>
              <w:t xml:space="preserve"> </w:t>
            </w:r>
            <w:r w:rsidRPr="008208B8">
              <w:rPr>
                <w:rFonts w:ascii="Segoe UI" w:hAnsi="Segoe UI" w:cs="Segoe UI"/>
                <w:b/>
                <w:bCs/>
                <w:sz w:val="21"/>
                <w:szCs w:val="21"/>
                <w:lang w:val="en-IN" w:bidi="ar-SA"/>
              </w:rPr>
              <w:t>202</w:t>
            </w:r>
            <w:r>
              <w:rPr>
                <w:rFonts w:ascii="Segoe UI" w:hAnsi="Segoe UI" w:cs="Segoe UI"/>
                <w:b/>
                <w:bCs/>
                <w:sz w:val="21"/>
                <w:szCs w:val="21"/>
                <w:lang w:val="en-IN" w:bidi="ar-SA"/>
              </w:rPr>
              <w:t>4</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78AC5B8C"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7336A65F" w14:textId="77777777" w:rsidR="00A1318B" w:rsidRDefault="00D37CF1" w:rsidP="00776278">
      <w:pPr>
        <w:suppressAutoHyphens/>
        <w:rPr>
          <w:rFonts w:ascii="Tahoma" w:hAnsi="Tahoma" w:cs="Tahoma"/>
          <w:b/>
          <w:bCs/>
        </w:rPr>
      </w:pPr>
      <w:r w:rsidRPr="00BF1636">
        <w:rPr>
          <w:rFonts w:ascii="Tahoma" w:hAnsi="Tahoma" w:cs="Tahoma"/>
          <w:b/>
          <w:bCs/>
        </w:rPr>
        <w:lastRenderedPageBreak/>
        <w:t>8</w:t>
      </w:r>
      <w:r w:rsidRPr="00BF1636">
        <w:rPr>
          <w:rFonts w:ascii="Tahoma" w:hAnsi="Tahoma" w:cs="Tahoma"/>
          <w:b/>
          <w:bCs/>
          <w:cs/>
          <w:lang w:bidi="th-TH"/>
        </w:rPr>
        <w:t xml:space="preserve">. </w:t>
      </w:r>
      <w:r w:rsidRPr="00BF1636">
        <w:rPr>
          <w:rFonts w:ascii="Tahoma" w:hAnsi="Tahoma" w:cs="Tahoma"/>
          <w:b/>
          <w:bCs/>
        </w:rPr>
        <w:t>CONTACTS</w:t>
      </w:r>
    </w:p>
    <w:p w14:paraId="20057BA0" w14:textId="772E63F2" w:rsidR="00D37CF1" w:rsidRPr="00BF1636" w:rsidRDefault="00A1318B" w:rsidP="00D24BE8">
      <w:pPr>
        <w:pStyle w:val="Heading1"/>
        <w:rPr>
          <w:rFonts w:ascii="Tahoma" w:hAnsi="Tahoma" w:cs="Tahoma"/>
        </w:rPr>
      </w:pPr>
      <w:r w:rsidRPr="00BF1636">
        <w:rPr>
          <w:rFonts w:ascii="Tahoma" w:hAnsi="Tahoma" w:cs="Tahoma"/>
          <w:noProof/>
          <w:sz w:val="20"/>
          <w:szCs w:val="20"/>
          <w:lang w:bidi="th-TH"/>
        </w:rPr>
        <mc:AlternateContent>
          <mc:Choice Requires="wps">
            <w:drawing>
              <wp:inline distT="0" distB="0" distL="0" distR="0" wp14:anchorId="0E1CAFA0" wp14:editId="7D8A33DC">
                <wp:extent cx="3016885" cy="2106930"/>
                <wp:effectExtent l="0" t="0" r="12065" b="26670"/>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106930"/>
                        </a:xfrm>
                        <a:prstGeom prst="rect">
                          <a:avLst/>
                        </a:prstGeom>
                        <a:solidFill>
                          <a:srgbClr val="FFFFFF"/>
                        </a:solidFill>
                        <a:ln w="9525">
                          <a:solidFill>
                            <a:schemeClr val="accent3"/>
                          </a:solidFill>
                          <a:miter lim="800000"/>
                          <a:headEnd/>
                          <a:tailEnd/>
                        </a:ln>
                      </wps:spPr>
                      <wps:txbx>
                        <w:txbxContent>
                          <w:p w14:paraId="501913A1" w14:textId="77777777" w:rsidR="00A1318B" w:rsidRPr="00D2575D" w:rsidRDefault="00A1318B" w:rsidP="00A1318B">
                            <w:pPr>
                              <w:pStyle w:val="NoSpacing"/>
                              <w:rPr>
                                <w:rFonts w:ascii="Tahoma" w:hAnsi="Tahoma" w:cs="Tahoma"/>
                                <w:b/>
                              </w:rPr>
                            </w:pPr>
                            <w:r w:rsidRPr="00D2575D">
                              <w:rPr>
                                <w:rFonts w:ascii="Tahoma" w:hAnsi="Tahoma" w:cs="Tahoma"/>
                                <w:b/>
                              </w:rPr>
                              <w:t>ISRAEL</w:t>
                            </w:r>
                          </w:p>
                          <w:p w14:paraId="6D12F841" w14:textId="77777777" w:rsidR="00A1318B" w:rsidRPr="00D2575D" w:rsidRDefault="00A1318B" w:rsidP="00A1318B">
                            <w:pPr>
                              <w:pStyle w:val="NoSpacing"/>
                              <w:rPr>
                                <w:rFonts w:ascii="Tahoma" w:hAnsi="Tahoma" w:cs="Tahoma"/>
                              </w:rPr>
                            </w:pPr>
                          </w:p>
                          <w:p w14:paraId="0BCABD9E" w14:textId="77777777" w:rsidR="00A1318B" w:rsidRPr="00215C68" w:rsidRDefault="00A1318B" w:rsidP="00A1318B">
                            <w:pPr>
                              <w:pStyle w:val="NoSpacing"/>
                              <w:spacing w:line="276" w:lineRule="auto"/>
                              <w:rPr>
                                <w:rFonts w:ascii="Tahoma" w:hAnsi="Tahoma" w:cs="Tahoma"/>
                                <w:b/>
                                <w:lang w:val="en-US" w:eastAsia="zh-CN"/>
                              </w:rPr>
                            </w:pPr>
                            <w:r>
                              <w:rPr>
                                <w:rFonts w:ascii="Tahoma" w:hAnsi="Tahoma" w:cs="Tahoma"/>
                                <w:b/>
                                <w:lang w:eastAsia="zh-CN"/>
                              </w:rPr>
                              <w:t>For Israeli Companies:</w:t>
                            </w:r>
                          </w:p>
                          <w:p w14:paraId="7BD90E5E"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Growth Division</w:t>
                            </w:r>
                          </w:p>
                          <w:p w14:paraId="51092049"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66287F56" w14:textId="77777777" w:rsidR="00A1318B" w:rsidRDefault="00A1318B" w:rsidP="00A1318B">
                            <w:pPr>
                              <w:pStyle w:val="NoSpacing"/>
                              <w:spacing w:line="276" w:lineRule="auto"/>
                              <w:rPr>
                                <w:rFonts w:ascii="Tahoma" w:hAnsi="Tahoma" w:cs="Tahoma"/>
                              </w:rPr>
                            </w:pPr>
                            <w:r w:rsidRPr="00215C68">
                              <w:rPr>
                                <w:rFonts w:ascii="Tahoma" w:hAnsi="Tahoma" w:cs="Tahoma"/>
                              </w:rPr>
                              <w:t xml:space="preserve">Email: </w:t>
                            </w:r>
                            <w:hyperlink r:id="rId10" w:history="1">
                              <w:r w:rsidRPr="00906E9B">
                                <w:rPr>
                                  <w:rStyle w:val="Hyperlink"/>
                                  <w:rFonts w:ascii="Tahoma" w:hAnsi="Tahoma" w:cs="Tahoma"/>
                                </w:rPr>
                                <w:t>growth@innovationisrael.org.il</w:t>
                              </w:r>
                            </w:hyperlink>
                          </w:p>
                          <w:p w14:paraId="3AA9F8E2" w14:textId="77777777" w:rsidR="00A1318B" w:rsidRPr="00215C68" w:rsidRDefault="00A1318B" w:rsidP="00A1318B">
                            <w:pPr>
                              <w:pStyle w:val="NoSpacing"/>
                              <w:spacing w:line="276" w:lineRule="auto"/>
                              <w:rPr>
                                <w:rFonts w:ascii="Tahoma" w:hAnsi="Tahoma" w:cs="Tahoma"/>
                              </w:rPr>
                            </w:pPr>
                          </w:p>
                          <w:p w14:paraId="25BDCC7F"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For Foreign Companies:</w:t>
                            </w:r>
                          </w:p>
                          <w:p w14:paraId="7D5AE82B"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International Collaboration Division</w:t>
                            </w:r>
                          </w:p>
                          <w:p w14:paraId="2389B721"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75432A0D" w14:textId="77777777" w:rsidR="00A1318B" w:rsidRDefault="00A1318B" w:rsidP="00A1318B">
                            <w:pPr>
                              <w:pStyle w:val="NoSpacing"/>
                              <w:rPr>
                                <w:rFonts w:ascii="Tahoma" w:hAnsi="Tahoma" w:cs="Tahoma"/>
                              </w:rPr>
                            </w:pPr>
                            <w:r w:rsidRPr="00215C68">
                              <w:rPr>
                                <w:rFonts w:ascii="Tahoma" w:hAnsi="Tahoma" w:cs="Tahoma"/>
                              </w:rPr>
                              <w:t xml:space="preserve">Email: </w:t>
                            </w:r>
                            <w:hyperlink r:id="rId11" w:history="1">
                              <w:r w:rsidRPr="00906E9B">
                                <w:rPr>
                                  <w:rStyle w:val="Hyperlink"/>
                                  <w:rFonts w:ascii="Tahoma" w:hAnsi="Tahoma" w:cs="Tahoma"/>
                                </w:rPr>
                                <w:t>apac@innovationisrael.org.il</w:t>
                              </w:r>
                            </w:hyperlink>
                          </w:p>
                          <w:p w14:paraId="2CB1365A" w14:textId="77777777" w:rsidR="00A1318B" w:rsidRPr="00A70A09" w:rsidRDefault="00A1318B" w:rsidP="00A1318B">
                            <w:pPr>
                              <w:pStyle w:val="NoSpacing"/>
                              <w:rPr>
                                <w:rFonts w:ascii="Tahoma" w:hAnsi="Tahoma" w:cs="Tahoma"/>
                              </w:rPr>
                            </w:pPr>
                          </w:p>
                        </w:txbxContent>
                      </wps:txbx>
                      <wps:bodyPr rot="0" vert="horz" wrap="square" anchor="t" anchorCtr="0" upright="1">
                        <a:noAutofit/>
                      </wps:bodyPr>
                    </wps:wsp>
                  </a:graphicData>
                </a:graphic>
              </wp:inline>
            </w:drawing>
          </mc:Choice>
          <mc:Fallback>
            <w:pict>
              <v:shapetype w14:anchorId="0E1CAFA0" id="_x0000_t202" coordsize="21600,21600" o:spt="202" path="m,l,21600r21600,l21600,xe">
                <v:stroke joinstyle="miter"/>
                <v:path gradientshapeok="t" o:connecttype="rect"/>
              </v:shapetype>
              <v:shape id="Text Box 16" o:spid="_x0000_s1026" type="#_x0000_t202" style="width:237.55pt;height:1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" strokecolor="#00b0f0 [3206]">
                <v:textbox>
                  <w:txbxContent>
                    <w:p w14:paraId="501913A1" w14:textId="77777777" w:rsidR="00A1318B" w:rsidRPr="00D2575D" w:rsidRDefault="00A1318B" w:rsidP="00A1318B">
                      <w:pPr>
                        <w:pStyle w:val="NoSpacing"/>
                        <w:rPr>
                          <w:rFonts w:ascii="Tahoma" w:hAnsi="Tahoma" w:cs="Tahoma"/>
                          <w:b/>
                        </w:rPr>
                      </w:pPr>
                      <w:r w:rsidRPr="00D2575D">
                        <w:rPr>
                          <w:rFonts w:ascii="Tahoma" w:hAnsi="Tahoma" w:cs="Tahoma"/>
                          <w:b/>
                        </w:rPr>
                        <w:t>ISRAEL</w:t>
                      </w:r>
                    </w:p>
                    <w:p w14:paraId="6D12F841" w14:textId="77777777" w:rsidR="00A1318B" w:rsidRPr="00D2575D" w:rsidRDefault="00A1318B" w:rsidP="00A1318B">
                      <w:pPr>
                        <w:pStyle w:val="NoSpacing"/>
                        <w:rPr>
                          <w:rFonts w:ascii="Tahoma" w:hAnsi="Tahoma" w:cs="Tahoma"/>
                        </w:rPr>
                      </w:pPr>
                    </w:p>
                    <w:p w14:paraId="0BCABD9E" w14:textId="77777777" w:rsidR="00A1318B" w:rsidRPr="00215C68" w:rsidRDefault="00A1318B" w:rsidP="00A1318B">
                      <w:pPr>
                        <w:pStyle w:val="NoSpacing"/>
                        <w:spacing w:line="276" w:lineRule="auto"/>
                        <w:rPr>
                          <w:rFonts w:ascii="Tahoma" w:hAnsi="Tahoma" w:cs="Tahoma"/>
                          <w:b/>
                          <w:lang w:val="en-US" w:eastAsia="zh-CN"/>
                        </w:rPr>
                      </w:pPr>
                      <w:r>
                        <w:rPr>
                          <w:rFonts w:ascii="Tahoma" w:hAnsi="Tahoma" w:cs="Tahoma"/>
                          <w:b/>
                          <w:lang w:eastAsia="zh-CN"/>
                        </w:rPr>
                        <w:t>For Israeli Companies:</w:t>
                      </w:r>
                    </w:p>
                    <w:p w14:paraId="7BD90E5E"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Growth Division</w:t>
                      </w:r>
                    </w:p>
                    <w:p w14:paraId="51092049"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66287F56" w14:textId="77777777" w:rsidR="00A1318B" w:rsidRDefault="00A1318B" w:rsidP="00A1318B">
                      <w:pPr>
                        <w:pStyle w:val="NoSpacing"/>
                        <w:spacing w:line="276" w:lineRule="auto"/>
                        <w:rPr>
                          <w:rFonts w:ascii="Tahoma" w:hAnsi="Tahoma" w:cs="Tahoma"/>
                        </w:rPr>
                      </w:pPr>
                      <w:r w:rsidRPr="00215C68">
                        <w:rPr>
                          <w:rFonts w:ascii="Tahoma" w:hAnsi="Tahoma" w:cs="Tahoma"/>
                        </w:rPr>
                        <w:t xml:space="preserve">Email: </w:t>
                      </w:r>
                      <w:hyperlink r:id="rId12" w:history="1">
                        <w:r w:rsidRPr="00906E9B">
                          <w:rPr>
                            <w:rStyle w:val="Hyperlink"/>
                            <w:rFonts w:ascii="Tahoma" w:hAnsi="Tahoma" w:cs="Tahoma"/>
                          </w:rPr>
                          <w:t>growth@innovationisrael.org.il</w:t>
                        </w:r>
                      </w:hyperlink>
                    </w:p>
                    <w:p w14:paraId="3AA9F8E2" w14:textId="77777777" w:rsidR="00A1318B" w:rsidRPr="00215C68" w:rsidRDefault="00A1318B" w:rsidP="00A1318B">
                      <w:pPr>
                        <w:pStyle w:val="NoSpacing"/>
                        <w:spacing w:line="276" w:lineRule="auto"/>
                        <w:rPr>
                          <w:rFonts w:ascii="Tahoma" w:hAnsi="Tahoma" w:cs="Tahoma"/>
                        </w:rPr>
                      </w:pPr>
                    </w:p>
                    <w:p w14:paraId="25BDCC7F"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For Foreign Companies:</w:t>
                      </w:r>
                    </w:p>
                    <w:p w14:paraId="7D5AE82B"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International Collaboration Division</w:t>
                      </w:r>
                    </w:p>
                    <w:p w14:paraId="2389B721"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75432A0D" w14:textId="77777777" w:rsidR="00A1318B" w:rsidRDefault="00A1318B" w:rsidP="00A1318B">
                      <w:pPr>
                        <w:pStyle w:val="NoSpacing"/>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apac@innovationisrael.org.il</w:t>
                        </w:r>
                      </w:hyperlink>
                    </w:p>
                    <w:p w14:paraId="2CB1365A" w14:textId="77777777" w:rsidR="00A1318B" w:rsidRPr="00A70A09" w:rsidRDefault="00A1318B" w:rsidP="00A1318B">
                      <w:pPr>
                        <w:pStyle w:val="NoSpacing"/>
                        <w:rPr>
                          <w:rFonts w:ascii="Tahoma" w:hAnsi="Tahoma" w:cs="Tahoma"/>
                        </w:rPr>
                      </w:pPr>
                    </w:p>
                  </w:txbxContent>
                </v:textbox>
                <w10:anchorlock/>
              </v:shape>
            </w:pict>
          </mc:Fallback>
        </mc:AlternateContent>
      </w:r>
      <w:r w:rsidR="008E5A51" w:rsidRPr="00BF1636">
        <w:rPr>
          <w:rFonts w:ascii="Tahoma" w:hAnsi="Tahoma" w:cs="Tahoma"/>
          <w:noProof/>
          <w:sz w:val="20"/>
          <w:szCs w:val="20"/>
          <w:lang w:bidi="th-TH"/>
        </w:rPr>
        <mc:AlternateContent>
          <mc:Choice Requires="wps">
            <w:drawing>
              <wp:inline distT="0" distB="0" distL="0" distR="0" wp14:anchorId="0D645B1B" wp14:editId="50F3D7C8">
                <wp:extent cx="3038475" cy="2115047"/>
                <wp:effectExtent l="0" t="0" r="28575" b="19050"/>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4"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a:noAutofit/>
                      </wps:bodyPr>
                    </wps:wsp>
                  </a:graphicData>
                </a:graphic>
              </wp:inline>
            </w:drawing>
          </mc:Choice>
          <mc:Fallback>
            <w:pict>
              <v:shape w14:anchorId="0D645B1B" id="Text Box 19" o:spid="_x0000_s1027" type="#_x0000_t202" style="width:239.25pt;height:1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5"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anchorlock/>
              </v:shape>
            </w:pict>
          </mc:Fallback>
        </mc:AlternateContent>
      </w:r>
    </w:p>
    <w:sectPr w:rsidR="00D37CF1" w:rsidRPr="00BF1636" w:rsidSect="00BC64AE">
      <w:headerReference w:type="default" r:id="rId16"/>
      <w:footerReference w:type="default" r:id="rId17"/>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4C8F" w14:textId="77777777" w:rsidR="000656F9" w:rsidRDefault="000656F9" w:rsidP="00D24BE8">
      <w:r>
        <w:separator/>
      </w:r>
    </w:p>
  </w:endnote>
  <w:endnote w:type="continuationSeparator" w:id="0">
    <w:p w14:paraId="6DA254EC" w14:textId="77777777" w:rsidR="000656F9" w:rsidRDefault="000656F9"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335524D-4B90-4629-B7F0-5728ABC0DB0A}"/>
    <w:embedBold r:id="rId2" w:fontKey="{1314A598-C4CC-4EBB-BB79-2DE5AF7A9296}"/>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B4DECA60-82F4-48E8-9A1A-2BBDBB9E094E}"/>
    <w:embedBold r:id="rId4" w:fontKey="{441963E1-E099-46EC-8B5E-834C5338AAFA}"/>
    <w:embedItalic r:id="rId5" w:fontKey="{8FD6CC8D-E111-42AF-8A5B-AEE49C1B5837}"/>
    <w:embedBoldItalic r:id="rId6" w:fontKey="{5CE1081C-B6FD-4D65-B613-46FA74F12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0DA0CA3A">
          <wp:simplePos x="0" y="0"/>
          <wp:positionH relativeFrom="margin">
            <wp:align>right</wp:align>
          </wp:positionH>
          <wp:positionV relativeFrom="paragraph">
            <wp:posOffset>-160020</wp:posOffset>
          </wp:positionV>
          <wp:extent cx="2000250" cy="606425"/>
          <wp:effectExtent l="0" t="0" r="0" b="317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7ACABD">
          <wp:simplePos x="0" y="0"/>
          <wp:positionH relativeFrom="column">
            <wp:posOffset>-190500</wp:posOffset>
          </wp:positionH>
          <wp:positionV relativeFrom="paragraph">
            <wp:posOffset>-312420</wp:posOffset>
          </wp:positionV>
          <wp:extent cx="1584960" cy="7239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55BA" w14:textId="77777777" w:rsidR="000656F9" w:rsidRDefault="000656F9" w:rsidP="00D24BE8">
      <w:r>
        <w:separator/>
      </w:r>
    </w:p>
  </w:footnote>
  <w:footnote w:type="continuationSeparator" w:id="0">
    <w:p w14:paraId="2386A848" w14:textId="77777777" w:rsidR="000656F9" w:rsidRDefault="000656F9"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3DC0B34A">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656F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30734"/>
    <w:rsid w:val="00560E26"/>
    <w:rsid w:val="005C3D4A"/>
    <w:rsid w:val="005D6E4C"/>
    <w:rsid w:val="00601F98"/>
    <w:rsid w:val="006850C9"/>
    <w:rsid w:val="00690681"/>
    <w:rsid w:val="006F6866"/>
    <w:rsid w:val="00742A54"/>
    <w:rsid w:val="00776278"/>
    <w:rsid w:val="007B1058"/>
    <w:rsid w:val="007D73FC"/>
    <w:rsid w:val="007F7EB9"/>
    <w:rsid w:val="00815E97"/>
    <w:rsid w:val="0086632C"/>
    <w:rsid w:val="00883697"/>
    <w:rsid w:val="008C17E6"/>
    <w:rsid w:val="008E5A51"/>
    <w:rsid w:val="008F4658"/>
    <w:rsid w:val="009050ED"/>
    <w:rsid w:val="00951D22"/>
    <w:rsid w:val="009B02F7"/>
    <w:rsid w:val="009B2D2F"/>
    <w:rsid w:val="009C59F5"/>
    <w:rsid w:val="009D5B3B"/>
    <w:rsid w:val="009E09F2"/>
    <w:rsid w:val="00A04B70"/>
    <w:rsid w:val="00A1318B"/>
    <w:rsid w:val="00A31BC2"/>
    <w:rsid w:val="00A33DBE"/>
    <w:rsid w:val="00A4482D"/>
    <w:rsid w:val="00A6517F"/>
    <w:rsid w:val="00A67170"/>
    <w:rsid w:val="00A70A09"/>
    <w:rsid w:val="00A7148B"/>
    <w:rsid w:val="00A83C25"/>
    <w:rsid w:val="00AC4DB5"/>
    <w:rsid w:val="00B03C68"/>
    <w:rsid w:val="00B25A8F"/>
    <w:rsid w:val="00B545AD"/>
    <w:rsid w:val="00B6789B"/>
    <w:rsid w:val="00B73AAD"/>
    <w:rsid w:val="00B82D06"/>
    <w:rsid w:val="00BB689C"/>
    <w:rsid w:val="00BC64AE"/>
    <w:rsid w:val="00BF1636"/>
    <w:rsid w:val="00C10F51"/>
    <w:rsid w:val="00C3240A"/>
    <w:rsid w:val="00C37612"/>
    <w:rsid w:val="00C91EEB"/>
    <w:rsid w:val="00CD65CE"/>
    <w:rsid w:val="00CE73CD"/>
    <w:rsid w:val="00CF75C8"/>
    <w:rsid w:val="00D11B0B"/>
    <w:rsid w:val="00D24BE8"/>
    <w:rsid w:val="00D2575D"/>
    <w:rsid w:val="00D31689"/>
    <w:rsid w:val="00D37CF1"/>
    <w:rsid w:val="00DB2152"/>
    <w:rsid w:val="00E12F5E"/>
    <w:rsid w:val="00E233FA"/>
    <w:rsid w:val="00E31008"/>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rsid w:val="00560E26"/>
    <w:rPr>
      <w:rFonts w:ascii="Segoe UI" w:hAnsi="Segoe UI" w:cs="Segoe UI"/>
      <w:sz w:val="18"/>
      <w:szCs w:val="18"/>
      <w:lang w:val="en-US"/>
    </w:rPr>
  </w:style>
  <w:style w:type="paragraph" w:styleId="Revision">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program/2851" TargetMode="External"/><Relationship Id="rId13" Type="http://schemas.openxmlformats.org/officeDocument/2006/relationships/hyperlink" Target="mailto:apac@innovationisrael.org.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owth@innovationisrael.org.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c@innovationisrael.org.il" TargetMode="External"/><Relationship Id="rId5" Type="http://schemas.openxmlformats.org/officeDocument/2006/relationships/webSettings" Target="webSettings.xml"/><Relationship Id="rId15" Type="http://schemas.openxmlformats.org/officeDocument/2006/relationships/hyperlink" Target="mailto:pitcharee@nia.or.th" TargetMode="External"/><Relationship Id="rId10" Type="http://schemas.openxmlformats.org/officeDocument/2006/relationships/hyperlink" Target="mailto:growth@innovationisrael.org.i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kasha.innovationisrael.org.il/" TargetMode="External"/><Relationship Id="rId14" Type="http://schemas.openxmlformats.org/officeDocument/2006/relationships/hyperlink" Target="mailto:pitcharee@nia.or.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1263</Words>
  <Characters>6822</Characters>
  <Application>Microsoft Office Word</Application>
  <DocSecurity>0</DocSecurity>
  <Lines>128</Lines>
  <Paragraphs>69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Tal Ben Avner</cp:lastModifiedBy>
  <cp:revision>5</cp:revision>
  <dcterms:created xsi:type="dcterms:W3CDTF">2023-08-23T11:40:00Z</dcterms:created>
  <dcterms:modified xsi:type="dcterms:W3CDTF">2023-09-05T07:47:00Z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