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A404" w14:textId="2D3395FD" w:rsidR="00F5333A" w:rsidRDefault="00CF06F9" w:rsidP="008C5652">
      <w:pPr>
        <w:bidi w:val="0"/>
        <w:jc w:val="center"/>
        <w:rPr>
          <w:rFonts w:asciiTheme="minorBidi" w:hAnsiTheme="minorBidi"/>
          <w:b/>
          <w:bCs/>
          <w:sz w:val="24"/>
          <w:szCs w:val="24"/>
          <w:u w:val="single"/>
        </w:rPr>
      </w:pPr>
      <w:r>
        <w:rPr>
          <w:rFonts w:asciiTheme="minorBidi" w:hAnsiTheme="minorBidi"/>
          <w:b/>
          <w:bCs/>
          <w:sz w:val="24"/>
          <w:szCs w:val="24"/>
          <w:u w:val="single"/>
        </w:rPr>
        <w:t>Hartford</w:t>
      </w:r>
      <w:r w:rsidR="00552978" w:rsidRPr="00580BF1">
        <w:rPr>
          <w:rFonts w:asciiTheme="minorBidi" w:hAnsiTheme="minorBidi"/>
          <w:b/>
          <w:bCs/>
          <w:sz w:val="24"/>
          <w:szCs w:val="24"/>
          <w:u w:val="single"/>
        </w:rPr>
        <w:t xml:space="preserve"> </w:t>
      </w:r>
      <w:r w:rsidR="00182C66">
        <w:rPr>
          <w:rFonts w:asciiTheme="minorBidi" w:hAnsiTheme="minorBidi"/>
          <w:b/>
          <w:bCs/>
          <w:sz w:val="24"/>
          <w:szCs w:val="24"/>
          <w:u w:val="single"/>
        </w:rPr>
        <w:t>HealthCare</w:t>
      </w:r>
      <w:r w:rsidR="00552978" w:rsidRPr="00580BF1">
        <w:rPr>
          <w:rFonts w:asciiTheme="minorBidi" w:hAnsiTheme="minorBidi"/>
          <w:b/>
          <w:bCs/>
          <w:sz w:val="24"/>
          <w:szCs w:val="24"/>
          <w:u w:val="single"/>
        </w:rPr>
        <w:t xml:space="preserve">– Israel </w:t>
      </w:r>
      <w:r w:rsidR="008C5652">
        <w:rPr>
          <w:rFonts w:asciiTheme="minorBidi" w:hAnsiTheme="minorBidi"/>
          <w:b/>
          <w:bCs/>
          <w:sz w:val="24"/>
          <w:szCs w:val="24"/>
          <w:u w:val="single"/>
        </w:rPr>
        <w:t>Pilot</w:t>
      </w:r>
      <w:r w:rsidR="00552978" w:rsidRPr="00580BF1">
        <w:rPr>
          <w:rFonts w:asciiTheme="minorBidi" w:hAnsiTheme="minorBidi"/>
          <w:b/>
          <w:bCs/>
          <w:sz w:val="24"/>
          <w:szCs w:val="24"/>
          <w:u w:val="single"/>
        </w:rPr>
        <w:t xml:space="preserve"> Program Call for Proposals</w:t>
      </w:r>
    </w:p>
    <w:p w14:paraId="403ECBC1" w14:textId="77777777" w:rsidR="00A35AAA" w:rsidRPr="00534FF2" w:rsidRDefault="00A35AAA" w:rsidP="00A35AAA">
      <w:pPr>
        <w:bidi w:val="0"/>
        <w:jc w:val="center"/>
        <w:rPr>
          <w:rFonts w:asciiTheme="minorBidi" w:hAnsiTheme="minorBidi"/>
          <w:b/>
          <w:bCs/>
          <w:color w:val="FF0000"/>
          <w:sz w:val="24"/>
          <w:szCs w:val="24"/>
        </w:rPr>
      </w:pPr>
      <w:r w:rsidRPr="00534FF2">
        <w:rPr>
          <w:rFonts w:asciiTheme="minorBidi" w:hAnsiTheme="minorBidi"/>
          <w:b/>
          <w:bCs/>
          <w:color w:val="FF0000"/>
          <w:sz w:val="24"/>
          <w:szCs w:val="24"/>
        </w:rPr>
        <w:t>May 19</w:t>
      </w:r>
      <w:r w:rsidRPr="00534FF2">
        <w:rPr>
          <w:rFonts w:asciiTheme="minorBidi" w:hAnsiTheme="minorBidi"/>
          <w:b/>
          <w:bCs/>
          <w:color w:val="FF0000"/>
          <w:sz w:val="24"/>
          <w:szCs w:val="24"/>
          <w:vertAlign w:val="superscript"/>
        </w:rPr>
        <w:t>th</w:t>
      </w:r>
      <w:r w:rsidRPr="00534FF2">
        <w:rPr>
          <w:rFonts w:asciiTheme="minorBidi" w:hAnsiTheme="minorBidi"/>
          <w:b/>
          <w:bCs/>
          <w:color w:val="FF0000"/>
          <w:sz w:val="24"/>
          <w:szCs w:val="24"/>
        </w:rPr>
        <w:t xml:space="preserve"> – September 19</w:t>
      </w:r>
      <w:r w:rsidRPr="00534FF2">
        <w:rPr>
          <w:rFonts w:asciiTheme="minorBidi" w:hAnsiTheme="minorBidi"/>
          <w:b/>
          <w:bCs/>
          <w:color w:val="FF0000"/>
          <w:sz w:val="24"/>
          <w:szCs w:val="24"/>
          <w:vertAlign w:val="superscript"/>
        </w:rPr>
        <w:t>th</w:t>
      </w:r>
      <w:r w:rsidRPr="00534FF2">
        <w:rPr>
          <w:rFonts w:asciiTheme="minorBidi" w:hAnsiTheme="minorBidi"/>
          <w:b/>
          <w:bCs/>
          <w:color w:val="FF0000"/>
          <w:sz w:val="24"/>
          <w:szCs w:val="24"/>
        </w:rPr>
        <w:t>, 2022</w:t>
      </w:r>
    </w:p>
    <w:p w14:paraId="2F0DD205" w14:textId="77777777" w:rsidR="00A35AAA" w:rsidRDefault="00A35AAA" w:rsidP="00A35AAA">
      <w:pPr>
        <w:bidi w:val="0"/>
        <w:jc w:val="center"/>
        <w:rPr>
          <w:rFonts w:asciiTheme="minorBidi" w:hAnsiTheme="minorBidi"/>
          <w:b/>
          <w:bCs/>
          <w:sz w:val="24"/>
          <w:szCs w:val="24"/>
          <w:u w:val="single"/>
        </w:rPr>
      </w:pPr>
    </w:p>
    <w:p w14:paraId="0C9D0BDE" w14:textId="7511105B" w:rsidR="00235802" w:rsidRDefault="00CF06F9" w:rsidP="009A5A35">
      <w:pPr>
        <w:bidi w:val="0"/>
        <w:jc w:val="both"/>
        <w:rPr>
          <w:rFonts w:asciiTheme="minorBidi" w:hAnsiTheme="minorBidi"/>
          <w:sz w:val="24"/>
          <w:szCs w:val="24"/>
          <w:rtl/>
        </w:rPr>
      </w:pPr>
      <w:r w:rsidRPr="00081150">
        <w:rPr>
          <w:rFonts w:asciiTheme="minorBidi" w:hAnsiTheme="minorBidi"/>
          <w:sz w:val="24"/>
          <w:szCs w:val="24"/>
        </w:rPr>
        <w:t xml:space="preserve">The </w:t>
      </w:r>
      <w:r w:rsidRPr="008C5652">
        <w:rPr>
          <w:rFonts w:asciiTheme="minorBidi" w:hAnsiTheme="minorBidi"/>
          <w:i/>
          <w:iCs/>
          <w:sz w:val="24"/>
          <w:szCs w:val="24"/>
        </w:rPr>
        <w:t>Israel Innovation Authority</w:t>
      </w:r>
      <w:r w:rsidRPr="00081150">
        <w:rPr>
          <w:rFonts w:asciiTheme="minorBidi" w:hAnsiTheme="minorBidi"/>
          <w:sz w:val="24"/>
          <w:szCs w:val="24"/>
        </w:rPr>
        <w:t xml:space="preserve"> </w:t>
      </w:r>
      <w:r w:rsidR="000F2B7C" w:rsidRPr="00081150">
        <w:rPr>
          <w:rFonts w:asciiTheme="minorBidi" w:hAnsiTheme="minorBidi"/>
          <w:sz w:val="24"/>
          <w:szCs w:val="24"/>
        </w:rPr>
        <w:t>(</w:t>
      </w:r>
      <w:r w:rsidR="00A35AAA">
        <w:rPr>
          <w:rFonts w:asciiTheme="minorBidi" w:hAnsiTheme="minorBidi"/>
          <w:sz w:val="24"/>
          <w:szCs w:val="24"/>
        </w:rPr>
        <w:t xml:space="preserve">the </w:t>
      </w:r>
      <w:bookmarkStart w:id="0" w:name="_Hlk103698763"/>
      <w:r w:rsidR="00A35AAA">
        <w:rPr>
          <w:rFonts w:asciiTheme="minorBidi" w:hAnsiTheme="minorBidi"/>
          <w:sz w:val="24"/>
          <w:szCs w:val="24"/>
        </w:rPr>
        <w:t>Authority</w:t>
      </w:r>
      <w:bookmarkEnd w:id="0"/>
      <w:r w:rsidR="000F2B7C" w:rsidRPr="00081150">
        <w:rPr>
          <w:rFonts w:asciiTheme="minorBidi" w:hAnsiTheme="minorBidi"/>
          <w:sz w:val="24"/>
          <w:szCs w:val="24"/>
        </w:rPr>
        <w:t xml:space="preserve">) </w:t>
      </w:r>
      <w:r w:rsidRPr="00081150">
        <w:rPr>
          <w:rFonts w:asciiTheme="minorBidi" w:hAnsiTheme="minorBidi"/>
          <w:sz w:val="24"/>
          <w:szCs w:val="24"/>
        </w:rPr>
        <w:t xml:space="preserve">and </w:t>
      </w:r>
      <w:r w:rsidR="008A264B" w:rsidRPr="008C5652">
        <w:rPr>
          <w:rFonts w:asciiTheme="minorBidi" w:hAnsiTheme="minorBidi"/>
          <w:i/>
          <w:iCs/>
          <w:sz w:val="24"/>
          <w:szCs w:val="24"/>
        </w:rPr>
        <w:t>Hartford</w:t>
      </w:r>
      <w:r w:rsidRPr="008C5652">
        <w:rPr>
          <w:rFonts w:asciiTheme="minorBidi" w:hAnsiTheme="minorBidi"/>
          <w:i/>
          <w:iCs/>
          <w:sz w:val="24"/>
          <w:szCs w:val="24"/>
        </w:rPr>
        <w:t xml:space="preserve"> </w:t>
      </w:r>
      <w:r w:rsidR="008A264B" w:rsidRPr="008C5652">
        <w:rPr>
          <w:rFonts w:asciiTheme="minorBidi" w:hAnsiTheme="minorBidi"/>
          <w:i/>
          <w:iCs/>
          <w:sz w:val="24"/>
          <w:szCs w:val="24"/>
        </w:rPr>
        <w:t>HealthCare</w:t>
      </w:r>
      <w:r w:rsidRPr="00081150">
        <w:rPr>
          <w:rFonts w:asciiTheme="minorBidi" w:hAnsiTheme="minorBidi"/>
          <w:sz w:val="24"/>
          <w:szCs w:val="24"/>
        </w:rPr>
        <w:t xml:space="preserve"> </w:t>
      </w:r>
      <w:r w:rsidR="00D3095A" w:rsidRPr="00CF06F9">
        <w:rPr>
          <w:rFonts w:asciiTheme="minorBidi" w:hAnsiTheme="minorBidi"/>
          <w:i/>
          <w:sz w:val="24"/>
          <w:szCs w:val="24"/>
        </w:rPr>
        <w:t>Corporation</w:t>
      </w:r>
      <w:r w:rsidR="00F04EEA" w:rsidRPr="00CF06F9">
        <w:rPr>
          <w:rFonts w:asciiTheme="minorBidi" w:hAnsiTheme="minorBidi"/>
          <w:i/>
          <w:sz w:val="24"/>
          <w:szCs w:val="24"/>
        </w:rPr>
        <w:t xml:space="preserve"> </w:t>
      </w:r>
      <w:r w:rsidR="00F04EEA">
        <w:rPr>
          <w:rFonts w:asciiTheme="minorBidi" w:hAnsiTheme="minorBidi"/>
          <w:sz w:val="24"/>
          <w:szCs w:val="24"/>
        </w:rPr>
        <w:t>(HHC)</w:t>
      </w:r>
      <w:r w:rsidR="000F2B7C" w:rsidRPr="00081150">
        <w:rPr>
          <w:rFonts w:asciiTheme="minorBidi" w:hAnsiTheme="minorBidi"/>
          <w:sz w:val="24"/>
          <w:szCs w:val="24"/>
        </w:rPr>
        <w:t xml:space="preserve"> </w:t>
      </w:r>
      <w:r w:rsidRPr="00081150">
        <w:rPr>
          <w:rFonts w:asciiTheme="minorBidi" w:hAnsiTheme="minorBidi"/>
          <w:sz w:val="24"/>
          <w:szCs w:val="24"/>
        </w:rPr>
        <w:t xml:space="preserve">invite interested </w:t>
      </w:r>
      <w:r w:rsidR="008C5652">
        <w:rPr>
          <w:rFonts w:asciiTheme="minorBidi" w:hAnsiTheme="minorBidi"/>
          <w:sz w:val="24"/>
          <w:szCs w:val="24"/>
        </w:rPr>
        <w:t xml:space="preserve">Israeli </w:t>
      </w:r>
      <w:r w:rsidRPr="00081150">
        <w:rPr>
          <w:rFonts w:asciiTheme="minorBidi" w:hAnsiTheme="minorBidi"/>
          <w:sz w:val="24"/>
          <w:szCs w:val="24"/>
        </w:rPr>
        <w:t xml:space="preserve">companies to submit </w:t>
      </w:r>
      <w:r w:rsidR="00561016" w:rsidRPr="00081150">
        <w:rPr>
          <w:rFonts w:asciiTheme="minorBidi" w:hAnsiTheme="minorBidi"/>
          <w:sz w:val="24"/>
          <w:szCs w:val="24"/>
        </w:rPr>
        <w:t xml:space="preserve">applications </w:t>
      </w:r>
      <w:r w:rsidR="00561016">
        <w:rPr>
          <w:rFonts w:asciiTheme="minorBidi" w:hAnsiTheme="minorBidi"/>
          <w:sz w:val="24"/>
          <w:szCs w:val="24"/>
        </w:rPr>
        <w:t xml:space="preserve">for research &amp; development projects or </w:t>
      </w:r>
      <w:r w:rsidR="00561016" w:rsidRPr="00B430A6">
        <w:rPr>
          <w:rFonts w:asciiTheme="minorBidi" w:hAnsiTheme="minorBidi"/>
          <w:sz w:val="24"/>
          <w:szCs w:val="24"/>
        </w:rPr>
        <w:t>pilot</w:t>
      </w:r>
      <w:r w:rsidR="00561016" w:rsidRPr="00F33F0C">
        <w:rPr>
          <w:rFonts w:asciiTheme="minorBidi" w:hAnsiTheme="minorBidi"/>
          <w:sz w:val="24"/>
          <w:szCs w:val="24"/>
        </w:rPr>
        <w:t xml:space="preserve"> </w:t>
      </w:r>
      <w:r w:rsidR="00561016">
        <w:rPr>
          <w:rFonts w:asciiTheme="minorBidi" w:hAnsiTheme="minorBidi"/>
          <w:sz w:val="24"/>
          <w:szCs w:val="24"/>
        </w:rPr>
        <w:t xml:space="preserve">solutions in the </w:t>
      </w:r>
      <w:r w:rsidR="00561016" w:rsidRPr="00081150">
        <w:rPr>
          <w:rFonts w:asciiTheme="minorBidi" w:hAnsiTheme="minorBidi"/>
          <w:sz w:val="24"/>
          <w:szCs w:val="24"/>
        </w:rPr>
        <w:t>healthcare-</w:t>
      </w:r>
      <w:r w:rsidR="00561016">
        <w:rPr>
          <w:rFonts w:asciiTheme="minorBidi" w:hAnsiTheme="minorBidi"/>
          <w:sz w:val="24"/>
          <w:szCs w:val="24"/>
        </w:rPr>
        <w:t xml:space="preserve">related technology field with </w:t>
      </w:r>
      <w:r w:rsidR="008C5652">
        <w:rPr>
          <w:rFonts w:asciiTheme="minorBidi" w:hAnsiTheme="minorBidi"/>
          <w:sz w:val="24"/>
          <w:szCs w:val="24"/>
        </w:rPr>
        <w:t>HHC.</w:t>
      </w:r>
    </w:p>
    <w:p w14:paraId="2AAD74D6" w14:textId="0493539A" w:rsidR="00561016" w:rsidRDefault="00561016" w:rsidP="00561016">
      <w:pPr>
        <w:bidi w:val="0"/>
        <w:jc w:val="both"/>
        <w:rPr>
          <w:rFonts w:asciiTheme="minorBidi" w:hAnsiTheme="minorBidi"/>
          <w:sz w:val="24"/>
          <w:szCs w:val="24"/>
        </w:rPr>
      </w:pPr>
      <w:r>
        <w:rPr>
          <w:rFonts w:asciiTheme="minorBidi" w:hAnsiTheme="minorBidi"/>
          <w:sz w:val="24"/>
          <w:szCs w:val="24"/>
        </w:rPr>
        <w:t xml:space="preserve">This call is open both to joint proposal for </w:t>
      </w:r>
      <w:r w:rsidRPr="00F9633D">
        <w:rPr>
          <w:rFonts w:asciiTheme="minorBidi" w:hAnsiTheme="minorBidi"/>
          <w:sz w:val="24"/>
          <w:szCs w:val="24"/>
          <w:u w:val="single"/>
        </w:rPr>
        <w:t>cooperation in R&amp;D</w:t>
      </w:r>
      <w:r>
        <w:rPr>
          <w:rFonts w:asciiTheme="minorBidi" w:hAnsiTheme="minorBidi"/>
          <w:sz w:val="24"/>
          <w:szCs w:val="24"/>
        </w:rPr>
        <w:t xml:space="preserve"> activities with </w:t>
      </w:r>
      <w:r>
        <w:rPr>
          <w:rFonts w:asciiTheme="minorBidi" w:hAnsiTheme="minorBidi" w:hint="cs"/>
          <w:sz w:val="24"/>
          <w:szCs w:val="24"/>
        </w:rPr>
        <w:t>HHC</w:t>
      </w:r>
      <w:r>
        <w:rPr>
          <w:rFonts w:asciiTheme="minorBidi" w:hAnsiTheme="minorBidi"/>
          <w:sz w:val="24"/>
          <w:szCs w:val="24"/>
        </w:rPr>
        <w:t xml:space="preserve">, and for </w:t>
      </w:r>
      <w:r w:rsidRPr="00F9633D">
        <w:rPr>
          <w:rFonts w:asciiTheme="minorBidi" w:hAnsiTheme="minorBidi"/>
          <w:sz w:val="24"/>
          <w:szCs w:val="24"/>
          <w:u w:val="single"/>
        </w:rPr>
        <w:t>pilot projects</w:t>
      </w:r>
      <w:r>
        <w:rPr>
          <w:rFonts w:asciiTheme="minorBidi" w:hAnsiTheme="minorBidi"/>
          <w:sz w:val="24"/>
          <w:szCs w:val="24"/>
        </w:rPr>
        <w:t xml:space="preserve"> for companies that wish to pilot, scale-up and adapt their new innovative technologies and solutions.</w:t>
      </w:r>
    </w:p>
    <w:p w14:paraId="7FDCF207" w14:textId="0B68C6A6" w:rsidR="00D3095A" w:rsidRDefault="00CF06F9" w:rsidP="009A5A35">
      <w:pPr>
        <w:bidi w:val="0"/>
        <w:jc w:val="both"/>
        <w:rPr>
          <w:rFonts w:asciiTheme="minorBidi" w:hAnsiTheme="minorBidi"/>
          <w:sz w:val="24"/>
          <w:szCs w:val="24"/>
        </w:rPr>
      </w:pPr>
      <w:r>
        <w:rPr>
          <w:rFonts w:asciiTheme="minorBidi" w:hAnsiTheme="minorBidi"/>
          <w:sz w:val="24"/>
          <w:szCs w:val="24"/>
        </w:rPr>
        <w:t>HHC</w:t>
      </w:r>
      <w:r w:rsidRPr="008A264B">
        <w:rPr>
          <w:rFonts w:asciiTheme="minorBidi" w:hAnsiTheme="minorBidi"/>
          <w:sz w:val="24"/>
          <w:szCs w:val="24"/>
        </w:rPr>
        <w:t xml:space="preserve"> and </w:t>
      </w:r>
      <w:r w:rsidRPr="008A264B">
        <w:rPr>
          <w:rFonts w:ascii="Arial" w:eastAsia="Times New Roman" w:hAnsi="Arial" w:cs="Arial"/>
          <w:sz w:val="24"/>
          <w:szCs w:val="24"/>
        </w:rPr>
        <w:t xml:space="preserve">the </w:t>
      </w:r>
      <w:r w:rsidR="00561016">
        <w:rPr>
          <w:rFonts w:asciiTheme="minorBidi" w:hAnsiTheme="minorBidi"/>
          <w:sz w:val="24"/>
          <w:szCs w:val="24"/>
        </w:rPr>
        <w:t>Authority</w:t>
      </w:r>
      <w:r w:rsidR="00561016" w:rsidRPr="008A264B">
        <w:rPr>
          <w:rFonts w:asciiTheme="minorBidi" w:hAnsiTheme="minorBidi"/>
          <w:sz w:val="24"/>
          <w:szCs w:val="24"/>
        </w:rPr>
        <w:t xml:space="preserve"> </w:t>
      </w:r>
      <w:r w:rsidRPr="008A264B">
        <w:rPr>
          <w:rFonts w:asciiTheme="minorBidi" w:hAnsiTheme="minorBidi"/>
          <w:sz w:val="24"/>
          <w:szCs w:val="24"/>
        </w:rPr>
        <w:t xml:space="preserve">are seeking to advance healthcare by helping Israeli </w:t>
      </w:r>
      <w:r w:rsidR="00A440D0">
        <w:rPr>
          <w:rFonts w:asciiTheme="minorBidi" w:hAnsiTheme="minorBidi"/>
          <w:sz w:val="24"/>
          <w:szCs w:val="24"/>
        </w:rPr>
        <w:t>companies</w:t>
      </w:r>
      <w:r w:rsidRPr="008A264B">
        <w:rPr>
          <w:rFonts w:asciiTheme="minorBidi" w:hAnsiTheme="minorBidi"/>
          <w:sz w:val="24"/>
          <w:szCs w:val="24"/>
        </w:rPr>
        <w:t xml:space="preserve"> get the evidence and assistance they need to </w:t>
      </w:r>
      <w:r w:rsidR="009B2617" w:rsidRPr="00A93415">
        <w:rPr>
          <w:rFonts w:asciiTheme="minorBidi" w:hAnsiTheme="minorBidi"/>
          <w:sz w:val="24"/>
          <w:szCs w:val="24"/>
        </w:rPr>
        <w:t xml:space="preserve">fine-tune their development and </w:t>
      </w:r>
      <w:r w:rsidR="009B2617">
        <w:rPr>
          <w:rFonts w:asciiTheme="minorBidi" w:hAnsiTheme="minorBidi"/>
          <w:sz w:val="24"/>
          <w:szCs w:val="24"/>
        </w:rPr>
        <w:t xml:space="preserve">to </w:t>
      </w:r>
      <w:r w:rsidRPr="008A264B">
        <w:rPr>
          <w:rFonts w:asciiTheme="minorBidi" w:hAnsiTheme="minorBidi"/>
          <w:sz w:val="24"/>
          <w:szCs w:val="24"/>
        </w:rPr>
        <w:t>enter and be successful in the United States</w:t>
      </w:r>
      <w:r w:rsidR="009A7B19">
        <w:rPr>
          <w:rFonts w:asciiTheme="minorBidi" w:hAnsiTheme="minorBidi"/>
          <w:sz w:val="24"/>
          <w:szCs w:val="24"/>
        </w:rPr>
        <w:t>’</w:t>
      </w:r>
      <w:r w:rsidRPr="008A264B">
        <w:rPr>
          <w:rFonts w:asciiTheme="minorBidi" w:hAnsiTheme="minorBidi"/>
          <w:sz w:val="24"/>
          <w:szCs w:val="24"/>
        </w:rPr>
        <w:t xml:space="preserve"> healthcare market.</w:t>
      </w:r>
    </w:p>
    <w:p w14:paraId="5A3DE117" w14:textId="77777777" w:rsidR="00235802" w:rsidRDefault="00333499" w:rsidP="009A5A35">
      <w:pPr>
        <w:bidi w:val="0"/>
        <w:jc w:val="both"/>
        <w:rPr>
          <w:rFonts w:asciiTheme="minorBidi" w:hAnsiTheme="minorBidi"/>
          <w:sz w:val="24"/>
          <w:szCs w:val="24"/>
        </w:rPr>
      </w:pPr>
      <w:r>
        <w:rPr>
          <w:rFonts w:asciiTheme="minorBidi" w:hAnsiTheme="minorBidi"/>
          <w:sz w:val="24"/>
          <w:szCs w:val="24"/>
        </w:rPr>
        <w:t xml:space="preserve">HHC </w:t>
      </w:r>
      <w:r w:rsidR="00CF06F9">
        <w:rPr>
          <w:rFonts w:asciiTheme="minorBidi" w:hAnsiTheme="minorBidi"/>
          <w:sz w:val="24"/>
          <w:szCs w:val="24"/>
        </w:rPr>
        <w:t xml:space="preserve">would serve as </w:t>
      </w:r>
      <w:r w:rsidR="00326061">
        <w:rPr>
          <w:rFonts w:asciiTheme="minorBidi" w:hAnsiTheme="minorBidi"/>
          <w:sz w:val="24"/>
          <w:szCs w:val="24"/>
        </w:rPr>
        <w:t xml:space="preserve">a </w:t>
      </w:r>
      <w:r w:rsidR="00CF06F9" w:rsidRPr="00235802">
        <w:rPr>
          <w:rFonts w:asciiTheme="minorBidi" w:hAnsiTheme="minorBidi"/>
          <w:sz w:val="24"/>
          <w:szCs w:val="24"/>
        </w:rPr>
        <w:t xml:space="preserve">real-world living laboratory for </w:t>
      </w:r>
      <w:r w:rsidR="00CF06F9">
        <w:rPr>
          <w:rFonts w:asciiTheme="minorBidi" w:hAnsiTheme="minorBidi"/>
          <w:sz w:val="24"/>
          <w:szCs w:val="24"/>
        </w:rPr>
        <w:t>the Israeli companies</w:t>
      </w:r>
      <w:r w:rsidR="00CF06F9" w:rsidRPr="00235802">
        <w:rPr>
          <w:rFonts w:asciiTheme="minorBidi" w:hAnsiTheme="minorBidi"/>
          <w:sz w:val="24"/>
          <w:szCs w:val="24"/>
        </w:rPr>
        <w:t xml:space="preserve"> to </w:t>
      </w:r>
      <w:r w:rsidR="00CF06F9">
        <w:rPr>
          <w:rFonts w:asciiTheme="minorBidi" w:hAnsiTheme="minorBidi"/>
          <w:sz w:val="24"/>
          <w:szCs w:val="24"/>
        </w:rPr>
        <w:t xml:space="preserve">test and </w:t>
      </w:r>
      <w:r w:rsidR="00CF06F9" w:rsidRPr="00235802">
        <w:rPr>
          <w:rFonts w:asciiTheme="minorBidi" w:hAnsiTheme="minorBidi"/>
          <w:sz w:val="24"/>
          <w:szCs w:val="24"/>
        </w:rPr>
        <w:t xml:space="preserve">improve an existing process, </w:t>
      </w:r>
      <w:r w:rsidR="00F673E4">
        <w:rPr>
          <w:rFonts w:asciiTheme="minorBidi" w:hAnsiTheme="minorBidi"/>
          <w:sz w:val="24"/>
          <w:szCs w:val="24"/>
        </w:rPr>
        <w:t>service</w:t>
      </w:r>
      <w:r w:rsidR="009A7B19">
        <w:rPr>
          <w:rFonts w:asciiTheme="minorBidi" w:hAnsiTheme="minorBidi"/>
          <w:sz w:val="24"/>
          <w:szCs w:val="24"/>
        </w:rPr>
        <w:t>,</w:t>
      </w:r>
      <w:r w:rsidR="00F673E4">
        <w:rPr>
          <w:rFonts w:asciiTheme="minorBidi" w:hAnsiTheme="minorBidi"/>
          <w:sz w:val="24"/>
          <w:szCs w:val="24"/>
        </w:rPr>
        <w:t xml:space="preserve"> or product; </w:t>
      </w:r>
      <w:r w:rsidR="00CF06F9" w:rsidRPr="00235802">
        <w:rPr>
          <w:rFonts w:asciiTheme="minorBidi" w:hAnsiTheme="minorBidi"/>
          <w:sz w:val="24"/>
          <w:szCs w:val="24"/>
        </w:rPr>
        <w:t>or to apply a new process to health care for the first time</w:t>
      </w:r>
      <w:r w:rsidR="00CF06F9" w:rsidRPr="00235802">
        <w:rPr>
          <w:rFonts w:asciiTheme="minorBidi" w:hAnsiTheme="minorBidi" w:hint="cs"/>
          <w:sz w:val="24"/>
          <w:szCs w:val="24"/>
          <w:rtl/>
        </w:rPr>
        <w:t>.</w:t>
      </w:r>
    </w:p>
    <w:p w14:paraId="12F11496" w14:textId="77777777" w:rsidR="008C5652" w:rsidRDefault="00CF06F9" w:rsidP="009A5A35">
      <w:pPr>
        <w:autoSpaceDE w:val="0"/>
        <w:autoSpaceDN w:val="0"/>
        <w:bidi w:val="0"/>
        <w:adjustRightInd w:val="0"/>
        <w:spacing w:after="0" w:line="240" w:lineRule="auto"/>
        <w:jc w:val="both"/>
        <w:rPr>
          <w:rFonts w:asciiTheme="minorBidi" w:hAnsiTheme="minorBidi"/>
          <w:b/>
          <w:bCs/>
          <w:sz w:val="24"/>
          <w:szCs w:val="24"/>
        </w:rPr>
      </w:pPr>
      <w:r w:rsidRPr="0011140E">
        <w:rPr>
          <w:rFonts w:asciiTheme="minorBidi" w:hAnsiTheme="minorBidi"/>
          <w:sz w:val="24"/>
          <w:szCs w:val="24"/>
        </w:rPr>
        <w:t xml:space="preserve">The goal of this collaboration is to accelerate </w:t>
      </w:r>
      <w:r w:rsidR="00326061">
        <w:rPr>
          <w:rFonts w:asciiTheme="minorBidi" w:hAnsiTheme="minorBidi"/>
          <w:sz w:val="24"/>
          <w:szCs w:val="24"/>
        </w:rPr>
        <w:t xml:space="preserve">the </w:t>
      </w:r>
      <w:r w:rsidRPr="0011140E">
        <w:rPr>
          <w:rFonts w:asciiTheme="minorBidi" w:hAnsiTheme="minorBidi"/>
          <w:sz w:val="24"/>
          <w:szCs w:val="24"/>
        </w:rPr>
        <w:t>availability of medical innovations to the public, introduce Israeli healthcare technology to the U.S.</w:t>
      </w:r>
      <w:r w:rsidR="009A7B19">
        <w:rPr>
          <w:rFonts w:asciiTheme="minorBidi" w:hAnsiTheme="minorBidi"/>
          <w:sz w:val="24"/>
          <w:szCs w:val="24"/>
        </w:rPr>
        <w:t>,</w:t>
      </w:r>
      <w:r w:rsidRPr="0011140E">
        <w:rPr>
          <w:rFonts w:asciiTheme="minorBidi" w:hAnsiTheme="minorBidi"/>
          <w:sz w:val="24"/>
          <w:szCs w:val="24"/>
        </w:rPr>
        <w:t xml:space="preserve"> and advance the development</w:t>
      </w:r>
      <w:r>
        <w:rPr>
          <w:rFonts w:asciiTheme="minorBidi" w:hAnsiTheme="minorBidi"/>
          <w:sz w:val="24"/>
          <w:szCs w:val="24"/>
        </w:rPr>
        <w:t xml:space="preserve"> and deployment</w:t>
      </w:r>
      <w:r w:rsidRPr="0011140E">
        <w:rPr>
          <w:rFonts w:asciiTheme="minorBidi" w:hAnsiTheme="minorBidi"/>
          <w:sz w:val="24"/>
          <w:szCs w:val="24"/>
        </w:rPr>
        <w:t xml:space="preserve"> of discoveries for the benefit of patients everywhere</w:t>
      </w:r>
      <w:r>
        <w:rPr>
          <w:rFonts w:asciiTheme="minorBidi" w:hAnsiTheme="minorBidi"/>
          <w:b/>
          <w:bCs/>
          <w:sz w:val="24"/>
          <w:szCs w:val="24"/>
        </w:rPr>
        <w:t>.</w:t>
      </w:r>
    </w:p>
    <w:p w14:paraId="45AF812E" w14:textId="77777777" w:rsidR="00553E0C" w:rsidRDefault="00553E0C" w:rsidP="009A5A35">
      <w:pPr>
        <w:autoSpaceDE w:val="0"/>
        <w:autoSpaceDN w:val="0"/>
        <w:bidi w:val="0"/>
        <w:adjustRightInd w:val="0"/>
        <w:spacing w:after="0" w:line="240" w:lineRule="auto"/>
        <w:jc w:val="both"/>
        <w:rPr>
          <w:rFonts w:asciiTheme="minorBidi" w:hAnsiTheme="minorBidi"/>
          <w:b/>
          <w:bCs/>
          <w:sz w:val="24"/>
          <w:szCs w:val="24"/>
        </w:rPr>
      </w:pPr>
    </w:p>
    <w:p w14:paraId="78FB8E82" w14:textId="2242371A" w:rsidR="00553E0C" w:rsidRPr="00553E0C" w:rsidRDefault="00CF06F9" w:rsidP="009A5A35">
      <w:pPr>
        <w:bidi w:val="0"/>
        <w:jc w:val="both"/>
        <w:rPr>
          <w:rFonts w:asciiTheme="minorBidi" w:hAnsiTheme="minorBidi"/>
          <w:sz w:val="24"/>
          <w:szCs w:val="24"/>
        </w:rPr>
      </w:pPr>
      <w:r w:rsidRPr="00933BEB">
        <w:rPr>
          <w:rFonts w:asciiTheme="minorBidi" w:hAnsiTheme="minorBidi"/>
          <w:sz w:val="24"/>
          <w:szCs w:val="24"/>
        </w:rPr>
        <w:t xml:space="preserve">The </w:t>
      </w:r>
      <w:r w:rsidR="00561016">
        <w:rPr>
          <w:rFonts w:asciiTheme="minorBidi" w:hAnsiTheme="minorBidi"/>
          <w:sz w:val="24"/>
          <w:szCs w:val="24"/>
        </w:rPr>
        <w:t>Authority</w:t>
      </w:r>
      <w:r w:rsidR="00561016" w:rsidRPr="00933BEB">
        <w:rPr>
          <w:rFonts w:asciiTheme="minorBidi" w:hAnsiTheme="minorBidi"/>
          <w:sz w:val="24"/>
          <w:szCs w:val="24"/>
        </w:rPr>
        <w:t xml:space="preserve"> </w:t>
      </w:r>
      <w:r w:rsidRPr="00933BEB">
        <w:rPr>
          <w:rFonts w:asciiTheme="minorBidi" w:hAnsiTheme="minorBidi"/>
          <w:sz w:val="24"/>
          <w:szCs w:val="24"/>
        </w:rPr>
        <w:t>provides resources to aid technology advancement for</w:t>
      </w:r>
      <w:r>
        <w:rPr>
          <w:rFonts w:asciiTheme="minorBidi" w:hAnsiTheme="minorBidi"/>
          <w:sz w:val="24"/>
          <w:szCs w:val="24"/>
        </w:rPr>
        <w:t xml:space="preserve"> Israeli companies.</w:t>
      </w:r>
    </w:p>
    <w:p w14:paraId="65971865" w14:textId="77777777" w:rsidR="00D3095A" w:rsidRDefault="00CF06F9" w:rsidP="009A5A35">
      <w:pPr>
        <w:bidi w:val="0"/>
        <w:jc w:val="both"/>
        <w:rPr>
          <w:rFonts w:asciiTheme="minorBidi" w:hAnsiTheme="minorBidi"/>
          <w:sz w:val="24"/>
          <w:szCs w:val="24"/>
        </w:rPr>
      </w:pPr>
      <w:r w:rsidRPr="00F04EEA">
        <w:rPr>
          <w:rFonts w:asciiTheme="minorBidi" w:hAnsiTheme="minorBidi"/>
          <w:b/>
          <w:bCs/>
          <w:sz w:val="24"/>
          <w:szCs w:val="24"/>
        </w:rPr>
        <w:t>HHC</w:t>
      </w:r>
      <w:r w:rsidRPr="00081150">
        <w:rPr>
          <w:rFonts w:asciiTheme="minorBidi" w:hAnsiTheme="minorBidi"/>
          <w:sz w:val="24"/>
          <w:szCs w:val="24"/>
        </w:rPr>
        <w:t xml:space="preserve"> is </w:t>
      </w:r>
      <w:r>
        <w:rPr>
          <w:rFonts w:asciiTheme="minorBidi" w:hAnsiTheme="minorBidi"/>
          <w:sz w:val="24"/>
          <w:szCs w:val="24"/>
        </w:rPr>
        <w:t xml:space="preserve">Connecticut’s (CT’s) only fully </w:t>
      </w:r>
      <w:r w:rsidRPr="00081150">
        <w:rPr>
          <w:rFonts w:asciiTheme="minorBidi" w:hAnsiTheme="minorBidi"/>
          <w:sz w:val="24"/>
          <w:szCs w:val="24"/>
        </w:rPr>
        <w:t xml:space="preserve">integrated </w:t>
      </w:r>
      <w:r>
        <w:rPr>
          <w:rFonts w:asciiTheme="minorBidi" w:hAnsiTheme="minorBidi"/>
          <w:sz w:val="24"/>
          <w:szCs w:val="24"/>
        </w:rPr>
        <w:t>health</w:t>
      </w:r>
      <w:r w:rsidRPr="00081150">
        <w:rPr>
          <w:rFonts w:asciiTheme="minorBidi" w:hAnsiTheme="minorBidi"/>
          <w:sz w:val="24"/>
          <w:szCs w:val="24"/>
        </w:rPr>
        <w:t xml:space="preserve"> system that is leading the transformation of care in the </w:t>
      </w:r>
      <w:r>
        <w:rPr>
          <w:rFonts w:asciiTheme="minorBidi" w:hAnsiTheme="minorBidi"/>
          <w:sz w:val="24"/>
          <w:szCs w:val="24"/>
        </w:rPr>
        <w:t xml:space="preserve">185 towns and cities </w:t>
      </w:r>
      <w:r w:rsidRPr="00081150">
        <w:rPr>
          <w:rFonts w:asciiTheme="minorBidi" w:hAnsiTheme="minorBidi"/>
          <w:sz w:val="24"/>
          <w:szCs w:val="24"/>
        </w:rPr>
        <w:t xml:space="preserve">we serve by providing high-quality, coordinated care </w:t>
      </w:r>
      <w:r>
        <w:rPr>
          <w:rFonts w:asciiTheme="minorBidi" w:hAnsiTheme="minorBidi"/>
          <w:sz w:val="24"/>
          <w:szCs w:val="24"/>
        </w:rPr>
        <w:t xml:space="preserve">that touches the lives of 17,000 people across </w:t>
      </w:r>
      <w:r w:rsidRPr="00081150">
        <w:rPr>
          <w:rFonts w:asciiTheme="minorBidi" w:hAnsiTheme="minorBidi"/>
          <w:sz w:val="24"/>
          <w:szCs w:val="24"/>
        </w:rPr>
        <w:t xml:space="preserve">CT </w:t>
      </w:r>
      <w:r>
        <w:rPr>
          <w:rFonts w:asciiTheme="minorBidi" w:hAnsiTheme="minorBidi"/>
          <w:sz w:val="24"/>
          <w:szCs w:val="24"/>
        </w:rPr>
        <w:t xml:space="preserve">and beyond. HHC has </w:t>
      </w:r>
      <w:r w:rsidRPr="00081150">
        <w:rPr>
          <w:rFonts w:asciiTheme="minorBidi" w:hAnsiTheme="minorBidi"/>
          <w:sz w:val="24"/>
          <w:szCs w:val="24"/>
        </w:rPr>
        <w:t xml:space="preserve">more than </w:t>
      </w:r>
      <w:r>
        <w:rPr>
          <w:rFonts w:asciiTheme="minorBidi" w:hAnsiTheme="minorBidi"/>
          <w:sz w:val="24"/>
          <w:szCs w:val="24"/>
        </w:rPr>
        <w:t>360</w:t>
      </w:r>
      <w:r w:rsidRPr="00081150">
        <w:rPr>
          <w:rFonts w:asciiTheme="minorBidi" w:hAnsiTheme="minorBidi"/>
          <w:sz w:val="24"/>
          <w:szCs w:val="24"/>
        </w:rPr>
        <w:t xml:space="preserve"> access points (i.e., acute care hospitals, ambulatory care and surgical centers</w:t>
      </w:r>
      <w:r w:rsidR="009A7B19">
        <w:rPr>
          <w:rFonts w:asciiTheme="minorBidi" w:hAnsiTheme="minorBidi"/>
          <w:sz w:val="24"/>
          <w:szCs w:val="24"/>
        </w:rPr>
        <w:t>,</w:t>
      </w:r>
      <w:r w:rsidRPr="00081150">
        <w:rPr>
          <w:rFonts w:asciiTheme="minorBidi" w:hAnsiTheme="minorBidi"/>
          <w:sz w:val="24"/>
          <w:szCs w:val="24"/>
        </w:rPr>
        <w:t xml:space="preserve"> and physician services). HHC has more than </w:t>
      </w:r>
      <w:r>
        <w:rPr>
          <w:rFonts w:asciiTheme="minorBidi" w:hAnsiTheme="minorBidi"/>
          <w:sz w:val="24"/>
          <w:szCs w:val="24"/>
        </w:rPr>
        <w:t>30,000</w:t>
      </w:r>
      <w:r w:rsidRPr="00081150">
        <w:rPr>
          <w:rFonts w:asciiTheme="minorBidi" w:hAnsiTheme="minorBidi"/>
          <w:sz w:val="24"/>
          <w:szCs w:val="24"/>
        </w:rPr>
        <w:t xml:space="preserve"> </w:t>
      </w:r>
      <w:r>
        <w:rPr>
          <w:rFonts w:asciiTheme="minorBidi" w:hAnsiTheme="minorBidi"/>
          <w:sz w:val="24"/>
          <w:szCs w:val="24"/>
        </w:rPr>
        <w:t>colleague</w:t>
      </w:r>
      <w:r w:rsidRPr="00081150">
        <w:rPr>
          <w:rFonts w:asciiTheme="minorBidi" w:hAnsiTheme="minorBidi"/>
          <w:sz w:val="24"/>
          <w:szCs w:val="24"/>
        </w:rPr>
        <w:t xml:space="preserve">s and operating revenue of </w:t>
      </w:r>
      <w:r>
        <w:rPr>
          <w:rFonts w:asciiTheme="minorBidi" w:hAnsiTheme="minorBidi"/>
          <w:sz w:val="24"/>
          <w:szCs w:val="24"/>
        </w:rPr>
        <w:t>a</w:t>
      </w:r>
      <w:r w:rsidRPr="00081150">
        <w:rPr>
          <w:rFonts w:asciiTheme="minorBidi" w:hAnsiTheme="minorBidi"/>
          <w:sz w:val="24"/>
          <w:szCs w:val="24"/>
        </w:rPr>
        <w:t>pproximately $</w:t>
      </w:r>
      <w:r>
        <w:rPr>
          <w:rFonts w:asciiTheme="minorBidi" w:hAnsiTheme="minorBidi"/>
          <w:sz w:val="24"/>
          <w:szCs w:val="24"/>
        </w:rPr>
        <w:t>4.3</w:t>
      </w:r>
      <w:r w:rsidRPr="00081150">
        <w:rPr>
          <w:rFonts w:asciiTheme="minorBidi" w:hAnsiTheme="minorBidi"/>
          <w:sz w:val="24"/>
          <w:szCs w:val="24"/>
        </w:rPr>
        <w:t xml:space="preserve"> billion.</w:t>
      </w:r>
      <w:r>
        <w:rPr>
          <w:rFonts w:asciiTheme="minorBidi" w:hAnsiTheme="minorBidi"/>
          <w:sz w:val="24"/>
          <w:szCs w:val="24"/>
        </w:rPr>
        <w:t xml:space="preserve"> HHC’s goal is to be number one for patient</w:t>
      </w:r>
      <w:r w:rsidR="00333499">
        <w:rPr>
          <w:rFonts w:asciiTheme="minorBidi" w:hAnsiTheme="minorBidi"/>
          <w:sz w:val="24"/>
          <w:szCs w:val="24"/>
        </w:rPr>
        <w:t>/</w:t>
      </w:r>
      <w:r w:rsidR="003726CC">
        <w:rPr>
          <w:rFonts w:asciiTheme="minorBidi" w:hAnsiTheme="minorBidi"/>
          <w:sz w:val="24"/>
          <w:szCs w:val="24"/>
        </w:rPr>
        <w:t xml:space="preserve">customer </w:t>
      </w:r>
      <w:r>
        <w:rPr>
          <w:rFonts w:asciiTheme="minorBidi" w:hAnsiTheme="minorBidi"/>
          <w:sz w:val="24"/>
          <w:szCs w:val="24"/>
        </w:rPr>
        <w:t>experience in the Northeast of the United S</w:t>
      </w:r>
      <w:r w:rsidR="009A7B19">
        <w:rPr>
          <w:rFonts w:asciiTheme="minorBidi" w:hAnsiTheme="minorBidi"/>
          <w:sz w:val="24"/>
          <w:szCs w:val="24"/>
        </w:rPr>
        <w:t>t</w:t>
      </w:r>
      <w:r>
        <w:rPr>
          <w:rFonts w:asciiTheme="minorBidi" w:hAnsiTheme="minorBidi"/>
          <w:sz w:val="24"/>
          <w:szCs w:val="24"/>
        </w:rPr>
        <w:t>ates by 2023 (#123).</w:t>
      </w:r>
    </w:p>
    <w:p w14:paraId="708FCE9A" w14:textId="77777777" w:rsidR="00D3095A" w:rsidRDefault="00CF06F9" w:rsidP="009A5A35">
      <w:pPr>
        <w:bidi w:val="0"/>
        <w:jc w:val="both"/>
        <w:rPr>
          <w:rFonts w:asciiTheme="minorBidi" w:hAnsiTheme="minorBidi"/>
          <w:sz w:val="24"/>
          <w:szCs w:val="24"/>
        </w:rPr>
      </w:pPr>
      <w:r w:rsidRPr="00081150">
        <w:rPr>
          <w:rFonts w:asciiTheme="minorBidi" w:hAnsiTheme="minorBidi"/>
          <w:sz w:val="24"/>
          <w:szCs w:val="24"/>
        </w:rPr>
        <w:t>By integrating multi-</w:t>
      </w:r>
      <w:r w:rsidR="009A7B19">
        <w:rPr>
          <w:rFonts w:asciiTheme="minorBidi" w:hAnsiTheme="minorBidi"/>
          <w:sz w:val="24"/>
          <w:szCs w:val="24"/>
        </w:rPr>
        <w:t>specialty</w:t>
      </w:r>
      <w:r w:rsidRPr="00081150">
        <w:rPr>
          <w:rFonts w:asciiTheme="minorBidi" w:hAnsiTheme="minorBidi"/>
          <w:sz w:val="24"/>
          <w:szCs w:val="24"/>
        </w:rPr>
        <w:t xml:space="preserve"> providers into one system of healthcare delivery, HHC </w:t>
      </w:r>
      <w:r w:rsidR="009A7B19">
        <w:rPr>
          <w:rFonts w:asciiTheme="minorBidi" w:hAnsiTheme="minorBidi"/>
          <w:sz w:val="24"/>
          <w:szCs w:val="24"/>
        </w:rPr>
        <w:t>can</w:t>
      </w:r>
      <w:r w:rsidRPr="00081150">
        <w:rPr>
          <w:rFonts w:asciiTheme="minorBidi" w:hAnsiTheme="minorBidi"/>
          <w:sz w:val="24"/>
          <w:szCs w:val="24"/>
        </w:rPr>
        <w:t xml:space="preserve"> offer coordinated care across the continuum, achieve economies of scale, make care more affordable, and focus on consistent, high-quality care.</w:t>
      </w:r>
    </w:p>
    <w:p w14:paraId="632007ED" w14:textId="77777777" w:rsidR="00D3095A" w:rsidRPr="00142C42" w:rsidRDefault="00CF06F9" w:rsidP="00D3095A">
      <w:pPr>
        <w:bidi w:val="0"/>
        <w:rPr>
          <w:rFonts w:asciiTheme="minorBidi" w:hAnsiTheme="minorBidi"/>
          <w:b/>
          <w:sz w:val="24"/>
          <w:szCs w:val="24"/>
          <w:u w:val="single"/>
        </w:rPr>
      </w:pPr>
      <w:r w:rsidRPr="00142C42">
        <w:rPr>
          <w:rFonts w:asciiTheme="minorBidi" w:hAnsiTheme="minorBidi"/>
          <w:b/>
          <w:sz w:val="24"/>
          <w:szCs w:val="24"/>
          <w:u w:val="single"/>
        </w:rPr>
        <w:lastRenderedPageBreak/>
        <w:t xml:space="preserve">HHC’s Innovation Ecosystem </w:t>
      </w:r>
    </w:p>
    <w:p w14:paraId="5EDCF8F8" w14:textId="77777777" w:rsidR="00D3095A" w:rsidRPr="00081150" w:rsidRDefault="00CF06F9" w:rsidP="009A5A35">
      <w:pPr>
        <w:bidi w:val="0"/>
        <w:jc w:val="both"/>
        <w:rPr>
          <w:rFonts w:asciiTheme="minorBidi" w:hAnsiTheme="minorBidi"/>
          <w:sz w:val="24"/>
          <w:szCs w:val="24"/>
        </w:rPr>
      </w:pPr>
      <w:r w:rsidRPr="00081150">
        <w:rPr>
          <w:rFonts w:asciiTheme="minorBidi" w:hAnsiTheme="minorBidi"/>
          <w:sz w:val="24"/>
          <w:szCs w:val="24"/>
        </w:rPr>
        <w:t xml:space="preserve">The following HHC key strategic innovation assets and capabilities </w:t>
      </w:r>
      <w:r w:rsidR="00661540" w:rsidRPr="00081150">
        <w:rPr>
          <w:rFonts w:asciiTheme="minorBidi" w:hAnsiTheme="minorBidi"/>
          <w:sz w:val="24"/>
          <w:szCs w:val="24"/>
        </w:rPr>
        <w:t>serve as a “</w:t>
      </w:r>
      <w:r w:rsidR="00661540" w:rsidRPr="00142C42">
        <w:rPr>
          <w:rFonts w:asciiTheme="minorBidi" w:hAnsiTheme="minorBidi"/>
          <w:b/>
          <w:bCs/>
          <w:sz w:val="24"/>
          <w:szCs w:val="24"/>
        </w:rPr>
        <w:t xml:space="preserve">sandbox” environment for </w:t>
      </w:r>
      <w:r w:rsidR="00661540" w:rsidRPr="00142C42">
        <w:rPr>
          <w:rFonts w:asciiTheme="minorBidi" w:hAnsiTheme="minorBidi"/>
          <w:b/>
          <w:bCs/>
          <w:i/>
          <w:iCs/>
          <w:sz w:val="24"/>
          <w:szCs w:val="24"/>
        </w:rPr>
        <w:t>emerging innovative digital health solutions</w:t>
      </w:r>
      <w:r w:rsidR="00661540" w:rsidRPr="00142C42">
        <w:rPr>
          <w:rFonts w:asciiTheme="minorBidi" w:hAnsiTheme="minorBidi"/>
          <w:sz w:val="24"/>
          <w:szCs w:val="24"/>
        </w:rPr>
        <w:t xml:space="preserve"> and ca</w:t>
      </w:r>
      <w:r w:rsidR="00FA0B5F">
        <w:rPr>
          <w:rFonts w:asciiTheme="minorBidi" w:hAnsiTheme="minorBidi"/>
          <w:sz w:val="24"/>
          <w:szCs w:val="24"/>
        </w:rPr>
        <w:t>n</w:t>
      </w:r>
      <w:r w:rsidR="00661540" w:rsidRPr="00142C42">
        <w:rPr>
          <w:rFonts w:asciiTheme="minorBidi" w:hAnsiTheme="minorBidi"/>
          <w:sz w:val="24"/>
          <w:szCs w:val="24"/>
        </w:rPr>
        <w:t xml:space="preserve"> </w:t>
      </w:r>
      <w:r w:rsidR="00661540" w:rsidRPr="009D08C9">
        <w:rPr>
          <w:rFonts w:asciiTheme="minorBidi" w:hAnsiTheme="minorBidi"/>
          <w:b/>
          <w:sz w:val="24"/>
          <w:szCs w:val="24"/>
        </w:rPr>
        <w:t>serve as a resource for</w:t>
      </w:r>
      <w:r w:rsidR="00661540" w:rsidRPr="009D08C9">
        <w:rPr>
          <w:rFonts w:asciiTheme="minorBidi" w:hAnsiTheme="minorBidi"/>
          <w:b/>
          <w:bCs/>
          <w:sz w:val="24"/>
          <w:szCs w:val="24"/>
        </w:rPr>
        <w:t xml:space="preserve"> </w:t>
      </w:r>
      <w:r w:rsidR="00661540" w:rsidRPr="00142C42">
        <w:rPr>
          <w:rFonts w:asciiTheme="minorBidi" w:hAnsiTheme="minorBidi"/>
          <w:b/>
          <w:bCs/>
          <w:sz w:val="24"/>
          <w:szCs w:val="24"/>
        </w:rPr>
        <w:t>Israeli companies</w:t>
      </w:r>
      <w:r w:rsidR="00661540" w:rsidRPr="00142C42">
        <w:rPr>
          <w:rFonts w:asciiTheme="minorBidi" w:hAnsiTheme="minorBidi"/>
          <w:sz w:val="24"/>
          <w:szCs w:val="24"/>
        </w:rPr>
        <w:t>:</w:t>
      </w:r>
    </w:p>
    <w:p w14:paraId="01BEC849" w14:textId="77777777" w:rsidR="00635410" w:rsidRDefault="00635410" w:rsidP="009A5A35">
      <w:pPr>
        <w:bidi w:val="0"/>
        <w:ind w:left="720"/>
        <w:contextualSpacing/>
        <w:jc w:val="both"/>
        <w:rPr>
          <w:rFonts w:asciiTheme="minorBidi" w:hAnsiTheme="minorBidi"/>
          <w:sz w:val="24"/>
          <w:szCs w:val="24"/>
        </w:rPr>
      </w:pPr>
    </w:p>
    <w:p w14:paraId="0F163957" w14:textId="77777777" w:rsidR="00635410" w:rsidRDefault="00CF06F9" w:rsidP="00142C42">
      <w:pPr>
        <w:bidi w:val="0"/>
        <w:ind w:left="720"/>
        <w:contextualSpacing/>
        <w:rPr>
          <w:rFonts w:asciiTheme="minorBidi" w:hAnsiTheme="minorBidi"/>
          <w:sz w:val="24"/>
          <w:szCs w:val="24"/>
        </w:rPr>
      </w:pPr>
      <w:r w:rsidRPr="00142C42">
        <w:rPr>
          <w:rFonts w:asciiTheme="minorBidi" w:hAnsiTheme="minorBidi"/>
          <w:noProof/>
          <w:sz w:val="24"/>
          <w:szCs w:val="24"/>
          <w:lang w:bidi="ar-SA"/>
        </w:rPr>
        <w:drawing>
          <wp:anchor distT="0" distB="0" distL="114300" distR="114300" simplePos="0" relativeHeight="251658240" behindDoc="0" locked="0" layoutInCell="1" allowOverlap="1" wp14:anchorId="3BBEB9F3" wp14:editId="1EF06111">
            <wp:simplePos x="0" y="0"/>
            <wp:positionH relativeFrom="margin">
              <wp:align>center</wp:align>
            </wp:positionH>
            <wp:positionV relativeFrom="paragraph">
              <wp:posOffset>0</wp:posOffset>
            </wp:positionV>
            <wp:extent cx="4276725" cy="3156585"/>
            <wp:effectExtent l="0" t="0" r="9525" b="5715"/>
            <wp:wrapTopAndBottom/>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65147" name="2020-03-23_13-06-4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6725" cy="3156585"/>
                    </a:xfrm>
                    <a:prstGeom prst="rect">
                      <a:avLst/>
                    </a:prstGeom>
                  </pic:spPr>
                </pic:pic>
              </a:graphicData>
            </a:graphic>
            <wp14:sizeRelH relativeFrom="page">
              <wp14:pctWidth>0</wp14:pctWidth>
            </wp14:sizeRelH>
            <wp14:sizeRelV relativeFrom="page">
              <wp14:pctHeight>0</wp14:pctHeight>
            </wp14:sizeRelV>
          </wp:anchor>
        </w:drawing>
      </w:r>
    </w:p>
    <w:p w14:paraId="62A28783" w14:textId="77777777" w:rsidR="003726CC" w:rsidRDefault="003726CC" w:rsidP="00457FE1">
      <w:pPr>
        <w:bidi w:val="0"/>
        <w:spacing w:after="0"/>
        <w:rPr>
          <w:rFonts w:asciiTheme="minorBidi" w:hAnsiTheme="minorBidi"/>
          <w:b/>
          <w:bCs/>
          <w:sz w:val="24"/>
          <w:szCs w:val="24"/>
        </w:rPr>
      </w:pPr>
    </w:p>
    <w:p w14:paraId="10359352" w14:textId="77777777" w:rsidR="00457FE1" w:rsidRDefault="00CF06F9" w:rsidP="003726CC">
      <w:pPr>
        <w:bidi w:val="0"/>
        <w:spacing w:after="0"/>
        <w:rPr>
          <w:rFonts w:asciiTheme="minorBidi" w:hAnsiTheme="minorBidi"/>
          <w:color w:val="FF0000"/>
          <w:sz w:val="24"/>
          <w:szCs w:val="24"/>
          <w:rtl/>
        </w:rPr>
      </w:pPr>
      <w:r w:rsidRPr="00142C42">
        <w:rPr>
          <w:rFonts w:asciiTheme="minorBidi" w:hAnsiTheme="minorBidi"/>
          <w:b/>
          <w:bCs/>
          <w:sz w:val="24"/>
          <w:szCs w:val="24"/>
        </w:rPr>
        <w:t>Focus Areas:</w:t>
      </w:r>
    </w:p>
    <w:p w14:paraId="72616563" w14:textId="77777777" w:rsidR="00457FE1" w:rsidRDefault="00CF06F9" w:rsidP="00457FE1">
      <w:pPr>
        <w:bidi w:val="0"/>
        <w:rPr>
          <w:rFonts w:asciiTheme="minorBidi" w:hAnsiTheme="minorBidi"/>
          <w:sz w:val="24"/>
          <w:szCs w:val="24"/>
        </w:rPr>
      </w:pPr>
      <w:r w:rsidRPr="006B6A58">
        <w:rPr>
          <w:rFonts w:asciiTheme="minorBidi" w:hAnsiTheme="minorBidi"/>
          <w:sz w:val="24"/>
          <w:szCs w:val="24"/>
        </w:rPr>
        <w:t>The digital health themes of interest to HHC include</w:t>
      </w:r>
      <w:r>
        <w:rPr>
          <w:rFonts w:asciiTheme="minorBidi" w:hAnsiTheme="minorBidi"/>
          <w:sz w:val="24"/>
          <w:szCs w:val="24"/>
        </w:rPr>
        <w:t>:</w:t>
      </w:r>
    </w:p>
    <w:p w14:paraId="6C7791D1" w14:textId="5A35B00D" w:rsidR="00561016" w:rsidRPr="00561016" w:rsidRDefault="00561016" w:rsidP="00561016">
      <w:pPr>
        <w:pStyle w:val="ListParagraph"/>
        <w:numPr>
          <w:ilvl w:val="0"/>
          <w:numId w:val="30"/>
        </w:numPr>
        <w:bidi w:val="0"/>
        <w:spacing w:after="0" w:line="240" w:lineRule="auto"/>
        <w:contextualSpacing w:val="0"/>
        <w:rPr>
          <w:rFonts w:asciiTheme="minorBidi" w:hAnsiTheme="minorBidi"/>
          <w:sz w:val="24"/>
          <w:szCs w:val="24"/>
        </w:rPr>
      </w:pPr>
      <w:r w:rsidRPr="00561016">
        <w:rPr>
          <w:rFonts w:asciiTheme="minorBidi" w:hAnsiTheme="minorBidi"/>
          <w:sz w:val="24"/>
          <w:szCs w:val="24"/>
        </w:rPr>
        <w:t xml:space="preserve">Hospital/Care </w:t>
      </w:r>
      <w:r>
        <w:rPr>
          <w:rFonts w:asciiTheme="minorBidi" w:hAnsiTheme="minorBidi"/>
          <w:sz w:val="24"/>
          <w:szCs w:val="24"/>
        </w:rPr>
        <w:t>at</w:t>
      </w:r>
      <w:r w:rsidRPr="00561016">
        <w:rPr>
          <w:rFonts w:asciiTheme="minorBidi" w:hAnsiTheme="minorBidi"/>
          <w:sz w:val="24"/>
          <w:szCs w:val="24"/>
        </w:rPr>
        <w:t xml:space="preserve"> home</w:t>
      </w:r>
    </w:p>
    <w:p w14:paraId="4221FB02" w14:textId="77777777" w:rsidR="00561016" w:rsidRPr="00561016" w:rsidRDefault="00561016" w:rsidP="00561016">
      <w:pPr>
        <w:pStyle w:val="ListParagraph"/>
        <w:numPr>
          <w:ilvl w:val="0"/>
          <w:numId w:val="30"/>
        </w:numPr>
        <w:bidi w:val="0"/>
        <w:spacing w:after="0" w:line="240" w:lineRule="auto"/>
        <w:contextualSpacing w:val="0"/>
        <w:rPr>
          <w:rFonts w:asciiTheme="minorBidi" w:hAnsiTheme="minorBidi"/>
          <w:sz w:val="24"/>
          <w:szCs w:val="24"/>
        </w:rPr>
      </w:pPr>
      <w:r w:rsidRPr="00561016">
        <w:rPr>
          <w:rFonts w:asciiTheme="minorBidi" w:hAnsiTheme="minorBidi"/>
          <w:sz w:val="24"/>
          <w:szCs w:val="24"/>
        </w:rPr>
        <w:t>Health equity</w:t>
      </w:r>
    </w:p>
    <w:p w14:paraId="2CA74DC6" w14:textId="77777777" w:rsidR="00561016" w:rsidRPr="00561016" w:rsidRDefault="00561016" w:rsidP="00561016">
      <w:pPr>
        <w:pStyle w:val="ListParagraph"/>
        <w:numPr>
          <w:ilvl w:val="0"/>
          <w:numId w:val="30"/>
        </w:numPr>
        <w:bidi w:val="0"/>
        <w:spacing w:after="0" w:line="240" w:lineRule="auto"/>
        <w:contextualSpacing w:val="0"/>
        <w:rPr>
          <w:rFonts w:asciiTheme="minorBidi" w:hAnsiTheme="minorBidi"/>
          <w:sz w:val="24"/>
          <w:szCs w:val="24"/>
        </w:rPr>
      </w:pPr>
      <w:r w:rsidRPr="00561016">
        <w:rPr>
          <w:rFonts w:asciiTheme="minorBidi" w:hAnsiTheme="minorBidi"/>
          <w:sz w:val="24"/>
          <w:szCs w:val="24"/>
        </w:rPr>
        <w:t>Population Health</w:t>
      </w:r>
    </w:p>
    <w:p w14:paraId="48E24EC7" w14:textId="71660F1E" w:rsidR="00457FE1" w:rsidRDefault="00561016" w:rsidP="00561016">
      <w:pPr>
        <w:pStyle w:val="ListParagraph"/>
        <w:numPr>
          <w:ilvl w:val="0"/>
          <w:numId w:val="30"/>
        </w:numPr>
        <w:bidi w:val="0"/>
        <w:spacing w:after="0" w:line="240" w:lineRule="auto"/>
        <w:contextualSpacing w:val="0"/>
        <w:rPr>
          <w:rFonts w:asciiTheme="minorBidi" w:hAnsiTheme="minorBidi"/>
          <w:sz w:val="24"/>
          <w:szCs w:val="24"/>
        </w:rPr>
      </w:pPr>
      <w:r w:rsidRPr="00561016">
        <w:rPr>
          <w:rFonts w:asciiTheme="minorBidi" w:hAnsiTheme="minorBidi"/>
          <w:sz w:val="24"/>
          <w:szCs w:val="24"/>
        </w:rPr>
        <w:t>Clinical Decision Support</w:t>
      </w:r>
    </w:p>
    <w:p w14:paraId="2CF505A8" w14:textId="4A56B236" w:rsidR="00457FE1" w:rsidRPr="0035327C" w:rsidRDefault="0035327C" w:rsidP="0035327C">
      <w:pPr>
        <w:pStyle w:val="ListParagraph"/>
        <w:numPr>
          <w:ilvl w:val="0"/>
          <w:numId w:val="30"/>
        </w:numPr>
        <w:bidi w:val="0"/>
        <w:rPr>
          <w:rFonts w:asciiTheme="minorBidi" w:hAnsiTheme="minorBidi"/>
          <w:sz w:val="24"/>
          <w:szCs w:val="24"/>
        </w:rPr>
      </w:pPr>
      <w:r w:rsidRPr="0035327C">
        <w:rPr>
          <w:rFonts w:asciiTheme="minorBidi" w:hAnsiTheme="minorBidi"/>
          <w:sz w:val="24"/>
          <w:szCs w:val="24"/>
        </w:rPr>
        <w:t>Healthcare Access</w:t>
      </w:r>
    </w:p>
    <w:p w14:paraId="4EE6BDF2" w14:textId="77777777" w:rsidR="003726CC" w:rsidRDefault="003726CC" w:rsidP="003726CC">
      <w:pPr>
        <w:bidi w:val="0"/>
        <w:contextualSpacing/>
        <w:rPr>
          <w:rFonts w:asciiTheme="minorBidi" w:hAnsiTheme="minorBidi"/>
          <w:b/>
          <w:sz w:val="24"/>
          <w:szCs w:val="24"/>
          <w:u w:val="single"/>
        </w:rPr>
      </w:pPr>
    </w:p>
    <w:p w14:paraId="0511C46F" w14:textId="77777777" w:rsidR="00635410" w:rsidRDefault="00CF06F9" w:rsidP="00457FE1">
      <w:pPr>
        <w:bidi w:val="0"/>
        <w:contextualSpacing/>
        <w:rPr>
          <w:rFonts w:asciiTheme="minorBidi" w:hAnsiTheme="minorBidi"/>
          <w:b/>
          <w:bCs/>
          <w:sz w:val="24"/>
          <w:szCs w:val="24"/>
        </w:rPr>
      </w:pPr>
      <w:r>
        <w:rPr>
          <w:rFonts w:asciiTheme="minorBidi" w:hAnsiTheme="minorBidi"/>
          <w:b/>
          <w:sz w:val="24"/>
          <w:szCs w:val="24"/>
          <w:u w:val="single"/>
        </w:rPr>
        <w:t>Application Process</w:t>
      </w:r>
      <w:bookmarkStart w:id="1" w:name="_cp_text_2_72"/>
    </w:p>
    <w:p w14:paraId="15A98FCC" w14:textId="77777777" w:rsidR="00635410" w:rsidRDefault="00635410" w:rsidP="00635410">
      <w:pPr>
        <w:bidi w:val="0"/>
        <w:spacing w:after="0"/>
        <w:rPr>
          <w:rFonts w:asciiTheme="minorBidi" w:hAnsiTheme="minorBidi"/>
          <w:b/>
          <w:bCs/>
          <w:sz w:val="24"/>
          <w:szCs w:val="24"/>
        </w:rPr>
      </w:pPr>
    </w:p>
    <w:p w14:paraId="24FE44CD" w14:textId="75E3B9B3" w:rsidR="009A5A35" w:rsidRPr="000312A9" w:rsidRDefault="00CF06F9" w:rsidP="00561016">
      <w:pPr>
        <w:bidi w:val="0"/>
        <w:spacing w:after="0"/>
        <w:rPr>
          <w:rFonts w:asciiTheme="minorBidi" w:hAnsiTheme="minorBidi"/>
          <w:color w:val="FF0000"/>
          <w:sz w:val="24"/>
          <w:szCs w:val="24"/>
        </w:rPr>
      </w:pPr>
      <w:bookmarkStart w:id="2" w:name="_Hlk38811391"/>
      <w:r w:rsidRPr="00291980">
        <w:rPr>
          <w:rFonts w:asciiTheme="minorBidi" w:hAnsiTheme="minorBidi"/>
          <w:b/>
          <w:bCs/>
          <w:sz w:val="24"/>
          <w:szCs w:val="24"/>
        </w:rPr>
        <w:t xml:space="preserve">Deadline for </w:t>
      </w:r>
      <w:r>
        <w:rPr>
          <w:rFonts w:asciiTheme="minorBidi" w:hAnsiTheme="minorBidi"/>
          <w:b/>
          <w:bCs/>
          <w:sz w:val="24"/>
          <w:szCs w:val="24"/>
        </w:rPr>
        <w:t xml:space="preserve">submissions: </w:t>
      </w:r>
      <w:r w:rsidR="00561016">
        <w:rPr>
          <w:rFonts w:asciiTheme="minorBidi" w:hAnsiTheme="minorBidi"/>
          <w:b/>
          <w:bCs/>
          <w:color w:val="FF0000"/>
          <w:sz w:val="24"/>
          <w:szCs w:val="24"/>
        </w:rPr>
        <w:t>1</w:t>
      </w:r>
      <w:r>
        <w:rPr>
          <w:rFonts w:asciiTheme="minorBidi" w:hAnsiTheme="minorBidi"/>
          <w:b/>
          <w:bCs/>
          <w:color w:val="FF0000"/>
          <w:sz w:val="24"/>
          <w:szCs w:val="24"/>
        </w:rPr>
        <w:t>9/0</w:t>
      </w:r>
      <w:r w:rsidR="00561016">
        <w:rPr>
          <w:rFonts w:asciiTheme="minorBidi" w:hAnsiTheme="minorBidi"/>
          <w:b/>
          <w:bCs/>
          <w:color w:val="FF0000"/>
          <w:sz w:val="24"/>
          <w:szCs w:val="24"/>
        </w:rPr>
        <w:t>9</w:t>
      </w:r>
      <w:r>
        <w:rPr>
          <w:rFonts w:asciiTheme="minorBidi" w:hAnsiTheme="minorBidi"/>
          <w:b/>
          <w:bCs/>
          <w:color w:val="FF0000"/>
          <w:sz w:val="24"/>
          <w:szCs w:val="24"/>
        </w:rPr>
        <w:t>/202</w:t>
      </w:r>
      <w:r w:rsidR="00561016">
        <w:rPr>
          <w:rFonts w:asciiTheme="minorBidi" w:hAnsiTheme="minorBidi"/>
          <w:b/>
          <w:bCs/>
          <w:color w:val="FF0000"/>
          <w:sz w:val="24"/>
          <w:szCs w:val="24"/>
        </w:rPr>
        <w:t>2</w:t>
      </w:r>
      <w:r>
        <w:rPr>
          <w:rFonts w:asciiTheme="minorBidi" w:hAnsiTheme="minorBidi"/>
          <w:color w:val="FF0000"/>
          <w:sz w:val="24"/>
          <w:szCs w:val="24"/>
        </w:rPr>
        <w:br/>
      </w:r>
    </w:p>
    <w:bookmarkEnd w:id="1"/>
    <w:bookmarkEnd w:id="2"/>
    <w:p w14:paraId="6DF524D3" w14:textId="62A62BA5" w:rsidR="00F673E4" w:rsidRDefault="00F673E4" w:rsidP="007B1307">
      <w:pPr>
        <w:bidi w:val="0"/>
        <w:spacing w:after="0"/>
        <w:jc w:val="both"/>
        <w:rPr>
          <w:rFonts w:asciiTheme="minorBidi" w:hAnsiTheme="minorBidi"/>
          <w:b/>
          <w:bCs/>
          <w:sz w:val="24"/>
          <w:szCs w:val="24"/>
        </w:rPr>
      </w:pPr>
    </w:p>
    <w:p w14:paraId="1BE54C2F" w14:textId="46A8687D" w:rsidR="00705A9A" w:rsidRDefault="00705A9A" w:rsidP="00705A9A">
      <w:pPr>
        <w:bidi w:val="0"/>
        <w:spacing w:after="0"/>
        <w:jc w:val="both"/>
        <w:rPr>
          <w:rFonts w:asciiTheme="minorBidi" w:hAnsiTheme="minorBidi"/>
          <w:b/>
          <w:bCs/>
          <w:sz w:val="24"/>
          <w:szCs w:val="24"/>
        </w:rPr>
      </w:pPr>
    </w:p>
    <w:p w14:paraId="45BD4CD7" w14:textId="2D317172" w:rsidR="00705A9A" w:rsidRDefault="00705A9A" w:rsidP="00705A9A">
      <w:pPr>
        <w:bidi w:val="0"/>
        <w:spacing w:after="0"/>
        <w:jc w:val="both"/>
        <w:rPr>
          <w:rFonts w:asciiTheme="minorBidi" w:hAnsiTheme="minorBidi"/>
          <w:b/>
          <w:bCs/>
          <w:sz w:val="24"/>
          <w:szCs w:val="24"/>
        </w:rPr>
      </w:pPr>
    </w:p>
    <w:p w14:paraId="5CD9F223" w14:textId="77777777" w:rsidR="00705A9A" w:rsidRDefault="00705A9A" w:rsidP="00705A9A">
      <w:pPr>
        <w:bidi w:val="0"/>
        <w:spacing w:after="0"/>
        <w:jc w:val="both"/>
        <w:rPr>
          <w:rFonts w:asciiTheme="minorBidi" w:hAnsiTheme="minorBidi"/>
          <w:b/>
          <w:bCs/>
          <w:sz w:val="24"/>
          <w:szCs w:val="24"/>
        </w:rPr>
      </w:pPr>
    </w:p>
    <w:p w14:paraId="70929794" w14:textId="60AA76C7" w:rsidR="00580BF1" w:rsidRPr="004C75B7" w:rsidRDefault="00CF06F9" w:rsidP="009A5A35">
      <w:pPr>
        <w:bidi w:val="0"/>
        <w:spacing w:after="0"/>
        <w:jc w:val="both"/>
        <w:rPr>
          <w:rFonts w:asciiTheme="minorBidi" w:hAnsiTheme="minorBidi"/>
          <w:b/>
          <w:bCs/>
          <w:sz w:val="24"/>
          <w:szCs w:val="24"/>
        </w:rPr>
      </w:pPr>
      <w:bookmarkStart w:id="3" w:name="_Hlk36465402"/>
      <w:r w:rsidRPr="004C75B7">
        <w:rPr>
          <w:rFonts w:asciiTheme="minorBidi" w:hAnsiTheme="minorBidi"/>
          <w:b/>
          <w:bCs/>
          <w:sz w:val="24"/>
          <w:szCs w:val="24"/>
        </w:rPr>
        <w:lastRenderedPageBreak/>
        <w:t xml:space="preserve">What support do the </w:t>
      </w:r>
      <w:r w:rsidR="00705A9A" w:rsidRPr="004C75B7">
        <w:rPr>
          <w:rFonts w:asciiTheme="minorBidi" w:hAnsiTheme="minorBidi"/>
          <w:b/>
          <w:bCs/>
          <w:sz w:val="24"/>
          <w:szCs w:val="24"/>
        </w:rPr>
        <w:t xml:space="preserve">Authority </w:t>
      </w:r>
      <w:r w:rsidRPr="004C75B7">
        <w:rPr>
          <w:rFonts w:asciiTheme="minorBidi" w:hAnsiTheme="minorBidi"/>
          <w:b/>
          <w:bCs/>
          <w:sz w:val="24"/>
          <w:szCs w:val="24"/>
        </w:rPr>
        <w:t>and HHC offer?</w:t>
      </w:r>
    </w:p>
    <w:p w14:paraId="1ACDC25D" w14:textId="77777777" w:rsidR="00705A9A" w:rsidRPr="004C75B7" w:rsidRDefault="00CF06F9" w:rsidP="00705A9A">
      <w:pPr>
        <w:bidi w:val="0"/>
        <w:spacing w:after="0"/>
        <w:jc w:val="both"/>
        <w:rPr>
          <w:rFonts w:asciiTheme="minorBidi" w:hAnsiTheme="minorBidi"/>
          <w:sz w:val="24"/>
          <w:szCs w:val="24"/>
        </w:rPr>
      </w:pPr>
      <w:r w:rsidRPr="004C75B7">
        <w:rPr>
          <w:rFonts w:asciiTheme="minorBidi" w:hAnsiTheme="minorBidi"/>
          <w:sz w:val="24"/>
          <w:szCs w:val="24"/>
        </w:rPr>
        <w:t xml:space="preserve">Successful </w:t>
      </w:r>
      <w:r w:rsidR="00CA7AD7" w:rsidRPr="004C75B7">
        <w:rPr>
          <w:rFonts w:asciiTheme="minorBidi" w:hAnsiTheme="minorBidi"/>
          <w:sz w:val="24"/>
          <w:szCs w:val="24"/>
        </w:rPr>
        <w:t xml:space="preserve">Israeli </w:t>
      </w:r>
      <w:r w:rsidRPr="004C75B7">
        <w:rPr>
          <w:rFonts w:asciiTheme="minorBidi" w:hAnsiTheme="minorBidi"/>
          <w:sz w:val="24"/>
          <w:szCs w:val="24"/>
        </w:rPr>
        <w:t xml:space="preserve">applicant companies will receive funding from the </w:t>
      </w:r>
      <w:r w:rsidR="00705A9A" w:rsidRPr="004C75B7">
        <w:rPr>
          <w:rFonts w:asciiTheme="minorBidi" w:hAnsiTheme="minorBidi"/>
          <w:sz w:val="24"/>
          <w:szCs w:val="24"/>
        </w:rPr>
        <w:t xml:space="preserve">Authority </w:t>
      </w:r>
      <w:r w:rsidRPr="004C75B7">
        <w:rPr>
          <w:rFonts w:asciiTheme="minorBidi" w:hAnsiTheme="minorBidi"/>
          <w:sz w:val="24"/>
          <w:szCs w:val="24"/>
        </w:rPr>
        <w:t xml:space="preserve">and in-kind </w:t>
      </w:r>
      <w:r w:rsidR="00B41C71" w:rsidRPr="004C75B7">
        <w:rPr>
          <w:rFonts w:asciiTheme="minorBidi" w:hAnsiTheme="minorBidi"/>
          <w:sz w:val="24"/>
          <w:szCs w:val="24"/>
        </w:rPr>
        <w:t xml:space="preserve">(non-monetary) </w:t>
      </w:r>
      <w:r w:rsidRPr="004C75B7">
        <w:rPr>
          <w:rFonts w:asciiTheme="minorBidi" w:hAnsiTheme="minorBidi"/>
          <w:sz w:val="24"/>
          <w:szCs w:val="24"/>
        </w:rPr>
        <w:t>services from HHC.</w:t>
      </w:r>
    </w:p>
    <w:p w14:paraId="7357F991" w14:textId="4E2F6A03" w:rsidR="003726CC" w:rsidRPr="004C75B7" w:rsidRDefault="00CF06F9" w:rsidP="00705A9A">
      <w:pPr>
        <w:bidi w:val="0"/>
        <w:spacing w:after="0"/>
        <w:jc w:val="both"/>
        <w:rPr>
          <w:rFonts w:asciiTheme="minorBidi" w:hAnsiTheme="minorBidi"/>
          <w:sz w:val="24"/>
          <w:szCs w:val="24"/>
        </w:rPr>
      </w:pPr>
      <w:r w:rsidRPr="004C75B7">
        <w:rPr>
          <w:rFonts w:asciiTheme="minorBidi" w:hAnsiTheme="minorBidi"/>
          <w:sz w:val="24"/>
          <w:szCs w:val="24"/>
        </w:rPr>
        <w:br/>
        <w:t xml:space="preserve">The </w:t>
      </w:r>
      <w:r w:rsidR="00705A9A" w:rsidRPr="004C75B7">
        <w:rPr>
          <w:rFonts w:asciiTheme="minorBidi" w:hAnsiTheme="minorBidi"/>
          <w:sz w:val="24"/>
          <w:szCs w:val="24"/>
        </w:rPr>
        <w:t xml:space="preserve">Authority </w:t>
      </w:r>
      <w:r w:rsidRPr="004C75B7">
        <w:rPr>
          <w:rFonts w:asciiTheme="minorBidi" w:hAnsiTheme="minorBidi"/>
          <w:sz w:val="24"/>
          <w:szCs w:val="24"/>
        </w:rPr>
        <w:t xml:space="preserve">can support R&amp;D performing companies, </w:t>
      </w:r>
      <w:proofErr w:type="gramStart"/>
      <w:r w:rsidRPr="004C75B7">
        <w:rPr>
          <w:rFonts w:asciiTheme="minorBidi" w:hAnsiTheme="minorBidi"/>
          <w:sz w:val="24"/>
          <w:szCs w:val="24"/>
        </w:rPr>
        <w:t>registered</w:t>
      </w:r>
      <w:proofErr w:type="gramEnd"/>
      <w:r w:rsidRPr="004C75B7">
        <w:rPr>
          <w:rFonts w:asciiTheme="minorBidi" w:hAnsiTheme="minorBidi"/>
          <w:sz w:val="24"/>
          <w:szCs w:val="24"/>
        </w:rPr>
        <w:t xml:space="preserve"> and operating in Israel, with a grant of up to 50% of the approved Pilot </w:t>
      </w:r>
      <w:r w:rsidR="00705A9A" w:rsidRPr="004C75B7">
        <w:rPr>
          <w:rFonts w:asciiTheme="minorBidi" w:hAnsiTheme="minorBidi"/>
          <w:sz w:val="24"/>
          <w:szCs w:val="24"/>
        </w:rPr>
        <w:t xml:space="preserve">or R&amp;D </w:t>
      </w:r>
      <w:r w:rsidRPr="004C75B7">
        <w:rPr>
          <w:rFonts w:asciiTheme="minorBidi" w:hAnsiTheme="minorBidi"/>
          <w:sz w:val="24"/>
          <w:szCs w:val="24"/>
        </w:rPr>
        <w:t>Expenses Budget, according to its regulations and procedures.</w:t>
      </w:r>
    </w:p>
    <w:p w14:paraId="3A2B8FA2" w14:textId="43E0AC22" w:rsidR="00705A9A" w:rsidRPr="004C75B7" w:rsidRDefault="00705A9A" w:rsidP="00705A9A">
      <w:pPr>
        <w:pStyle w:val="ListParagraph"/>
        <w:numPr>
          <w:ilvl w:val="0"/>
          <w:numId w:val="31"/>
        </w:numPr>
        <w:bidi w:val="0"/>
        <w:spacing w:after="0"/>
        <w:jc w:val="both"/>
        <w:rPr>
          <w:rFonts w:asciiTheme="minorBidi" w:hAnsiTheme="minorBidi"/>
          <w:sz w:val="24"/>
          <w:szCs w:val="24"/>
        </w:rPr>
      </w:pPr>
      <w:r w:rsidRPr="004C75B7">
        <w:rPr>
          <w:rFonts w:asciiTheme="minorBidi" w:hAnsiTheme="minorBidi"/>
          <w:sz w:val="24"/>
          <w:szCs w:val="24"/>
        </w:rPr>
        <w:t xml:space="preserve">Research institutions as subcontractors to eligible companies. </w:t>
      </w:r>
    </w:p>
    <w:p w14:paraId="110E11D6" w14:textId="77777777" w:rsidR="003726CC" w:rsidRPr="004C75B7" w:rsidRDefault="003726CC" w:rsidP="003726CC">
      <w:pPr>
        <w:bidi w:val="0"/>
        <w:spacing w:after="0"/>
        <w:jc w:val="both"/>
        <w:rPr>
          <w:rFonts w:asciiTheme="minorBidi" w:hAnsiTheme="minorBidi"/>
          <w:sz w:val="24"/>
          <w:szCs w:val="24"/>
        </w:rPr>
      </w:pPr>
    </w:p>
    <w:p w14:paraId="63CEF06B" w14:textId="77777777" w:rsidR="003726CC" w:rsidRPr="004C75B7" w:rsidRDefault="00CF06F9" w:rsidP="003726CC">
      <w:pPr>
        <w:bidi w:val="0"/>
        <w:spacing w:after="0"/>
        <w:jc w:val="both"/>
        <w:rPr>
          <w:rFonts w:asciiTheme="minorBidi" w:hAnsiTheme="minorBidi"/>
          <w:sz w:val="24"/>
          <w:szCs w:val="24"/>
        </w:rPr>
      </w:pPr>
      <w:bookmarkStart w:id="4" w:name="_Hlk38809310"/>
      <w:r w:rsidRPr="004C75B7">
        <w:rPr>
          <w:rFonts w:asciiTheme="minorBidi" w:hAnsiTheme="minorBidi"/>
          <w:sz w:val="24"/>
          <w:szCs w:val="24"/>
        </w:rPr>
        <w:t xml:space="preserve">When a project eventually results in sales of a product, service, or process, the financial support must be repaid in royalties to the </w:t>
      </w:r>
      <w:r w:rsidRPr="004C75B7">
        <w:rPr>
          <w:rFonts w:asciiTheme="minorBidi" w:hAnsiTheme="minorBidi"/>
          <w:i/>
          <w:iCs/>
          <w:sz w:val="24"/>
          <w:szCs w:val="24"/>
        </w:rPr>
        <w:t>Israel Innovation Authority</w:t>
      </w:r>
      <w:r w:rsidRPr="004C75B7">
        <w:rPr>
          <w:rFonts w:asciiTheme="minorBidi" w:hAnsiTheme="minorBidi"/>
          <w:sz w:val="24"/>
          <w:szCs w:val="24"/>
        </w:rPr>
        <w:t xml:space="preserve">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w:t>
      </w:r>
    </w:p>
    <w:bookmarkEnd w:id="4"/>
    <w:p w14:paraId="14EA231F" w14:textId="77777777" w:rsidR="006B6A58" w:rsidRPr="004C75B7" w:rsidRDefault="00CF06F9" w:rsidP="003726CC">
      <w:pPr>
        <w:bidi w:val="0"/>
        <w:spacing w:after="0"/>
        <w:jc w:val="both"/>
        <w:rPr>
          <w:rFonts w:asciiTheme="minorBidi" w:hAnsiTheme="minorBidi"/>
          <w:sz w:val="24"/>
          <w:szCs w:val="24"/>
        </w:rPr>
      </w:pPr>
      <w:r w:rsidRPr="004C75B7">
        <w:rPr>
          <w:rFonts w:asciiTheme="minorBidi" w:hAnsiTheme="minorBidi"/>
          <w:sz w:val="24"/>
          <w:szCs w:val="24"/>
        </w:rPr>
        <w:t xml:space="preserve"> </w:t>
      </w:r>
    </w:p>
    <w:bookmarkEnd w:id="3"/>
    <w:p w14:paraId="34127951" w14:textId="77777777" w:rsidR="0060747D" w:rsidRDefault="00CF06F9" w:rsidP="009A5A35">
      <w:pPr>
        <w:bidi w:val="0"/>
        <w:jc w:val="both"/>
        <w:rPr>
          <w:rFonts w:asciiTheme="minorBidi" w:hAnsiTheme="minorBidi"/>
          <w:sz w:val="24"/>
          <w:szCs w:val="24"/>
        </w:rPr>
      </w:pPr>
      <w:r w:rsidRPr="004C75B7">
        <w:rPr>
          <w:rFonts w:asciiTheme="minorBidi" w:hAnsiTheme="minorBidi"/>
          <w:sz w:val="24"/>
          <w:szCs w:val="24"/>
        </w:rPr>
        <w:t>A collaboration</w:t>
      </w:r>
      <w:r w:rsidR="001A5B8E" w:rsidRPr="004C75B7">
        <w:rPr>
          <w:rFonts w:asciiTheme="minorBidi" w:hAnsiTheme="minorBidi"/>
          <w:sz w:val="24"/>
          <w:szCs w:val="24"/>
        </w:rPr>
        <w:t xml:space="preserve"> agreement between successful applicant companies and HHC will need to be </w:t>
      </w:r>
      <w:r w:rsidR="00104958" w:rsidRPr="004C75B7">
        <w:rPr>
          <w:rFonts w:asciiTheme="minorBidi" w:hAnsiTheme="minorBidi"/>
          <w:sz w:val="24"/>
          <w:szCs w:val="24"/>
        </w:rPr>
        <w:t>signed</w:t>
      </w:r>
      <w:r w:rsidR="001A5B8E" w:rsidRPr="004C75B7">
        <w:rPr>
          <w:rFonts w:asciiTheme="minorBidi" w:hAnsiTheme="minorBidi"/>
          <w:sz w:val="24"/>
          <w:szCs w:val="24"/>
        </w:rPr>
        <w:t xml:space="preserve"> </w:t>
      </w:r>
      <w:r w:rsidR="00326061" w:rsidRPr="004C75B7">
        <w:rPr>
          <w:rFonts w:asciiTheme="minorBidi" w:hAnsiTheme="minorBidi"/>
          <w:sz w:val="24"/>
          <w:szCs w:val="24"/>
        </w:rPr>
        <w:t>before</w:t>
      </w:r>
      <w:r w:rsidR="001A5B8E" w:rsidRPr="004C75B7">
        <w:rPr>
          <w:rFonts w:asciiTheme="minorBidi" w:hAnsiTheme="minorBidi"/>
          <w:sz w:val="24"/>
          <w:szCs w:val="24"/>
        </w:rPr>
        <w:t xml:space="preserve"> project initiation.</w:t>
      </w:r>
    </w:p>
    <w:p w14:paraId="5FD59A27" w14:textId="77777777" w:rsidR="0035327C" w:rsidRDefault="0035327C" w:rsidP="0035327C">
      <w:pPr>
        <w:bidi w:val="0"/>
        <w:spacing w:after="0"/>
        <w:jc w:val="both"/>
        <w:rPr>
          <w:rFonts w:asciiTheme="minorBidi" w:hAnsiTheme="minorBidi"/>
          <w:b/>
          <w:bCs/>
          <w:sz w:val="24"/>
          <w:szCs w:val="24"/>
        </w:rPr>
      </w:pPr>
      <w:r>
        <w:rPr>
          <w:rFonts w:asciiTheme="minorBidi" w:hAnsiTheme="minorBidi"/>
          <w:b/>
          <w:bCs/>
          <w:sz w:val="24"/>
          <w:szCs w:val="24"/>
        </w:rPr>
        <w:t xml:space="preserve">Requirements </w:t>
      </w:r>
    </w:p>
    <w:p w14:paraId="2087B1F2" w14:textId="77777777" w:rsidR="0035327C" w:rsidRPr="00D236EA" w:rsidRDefault="0035327C" w:rsidP="0035327C">
      <w:pPr>
        <w:bidi w:val="0"/>
        <w:spacing w:after="0"/>
        <w:jc w:val="both"/>
        <w:rPr>
          <w:rFonts w:asciiTheme="minorBidi" w:hAnsiTheme="minorBidi"/>
          <w:b/>
          <w:bCs/>
          <w:sz w:val="24"/>
          <w:szCs w:val="24"/>
        </w:rPr>
      </w:pPr>
      <w:r w:rsidRPr="00D236EA">
        <w:rPr>
          <w:rFonts w:asciiTheme="minorBidi" w:hAnsiTheme="minorBidi"/>
          <w:sz w:val="24"/>
          <w:szCs w:val="24"/>
        </w:rPr>
        <w:t>Cooperation proposals should be in line with the following requirements:</w:t>
      </w:r>
    </w:p>
    <w:p w14:paraId="10C25A59"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The participation of at least one company from each country is mandatory. Research institutes and other companies may participate as partners or subcontractors in the cooperation project, respecting the financing rules of each country.</w:t>
      </w:r>
    </w:p>
    <w:p w14:paraId="0B10BC1C"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The proposal should result in the development of an improved or new product or process with industrial application intended for commercialization in domestic and/or global markets, including proof of concept projects for technology-based solutions.</w:t>
      </w:r>
    </w:p>
    <w:p w14:paraId="1C0D455B"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The new product / process should be innovative, have relevant market potential, technological risk and add value to the economies of both countries.</w:t>
      </w:r>
    </w:p>
    <w:p w14:paraId="442A7CF7"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The project should demonstrate adequate balance and complementarity between the two partners in relation to the R&amp;D phases.</w:t>
      </w:r>
    </w:p>
    <w:p w14:paraId="2D08DF75"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 xml:space="preserve">The project should present a clear competitive advantage and differentiated value proposition </w:t>
      </w:r>
      <w:proofErr w:type="gramStart"/>
      <w:r w:rsidRPr="00D236EA">
        <w:rPr>
          <w:rFonts w:asciiTheme="minorBidi" w:hAnsiTheme="minorBidi" w:cstheme="minorBidi"/>
          <w:sz w:val="24"/>
          <w:szCs w:val="24"/>
        </w:rPr>
        <w:t>as a result of</w:t>
      </w:r>
      <w:proofErr w:type="gramEnd"/>
      <w:r w:rsidRPr="00D236EA">
        <w:rPr>
          <w:rFonts w:asciiTheme="minorBidi" w:hAnsiTheme="minorBidi" w:cstheme="minorBidi"/>
          <w:sz w:val="24"/>
          <w:szCs w:val="24"/>
        </w:rPr>
        <w:t xml:space="preserve"> cooperation between the participants of the two countries (increase of knowledge base, access to R&amp;D infrastructure, new fields of application, for example).</w:t>
      </w:r>
    </w:p>
    <w:p w14:paraId="4871492B" w14:textId="77777777" w:rsidR="0035327C" w:rsidRPr="0018769C"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Companies should present a strategy which, given their technological, commercial, and financial aspects, demonstrates their potential to introduce the new product / process into the markets of both countries and/or third countries.</w:t>
      </w:r>
    </w:p>
    <w:p w14:paraId="3D10E345"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lastRenderedPageBreak/>
        <w:t>Partners in the project must agree in advance on the allocation of intellectual property rights (IP) between companies, as well as the marketing strategy. This agreement should reflect a proportional allocation and a fair return for both partners in relation to their respective investments.</w:t>
      </w:r>
    </w:p>
    <w:p w14:paraId="4BEB9014" w14:textId="77777777" w:rsidR="0035327C" w:rsidRPr="00D236EA" w:rsidRDefault="0035327C" w:rsidP="0035327C">
      <w:pPr>
        <w:pStyle w:val="Numbering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In a pilot project proposal, the IP rights will stay in the hands of the Israeli partner</w:t>
      </w:r>
    </w:p>
    <w:p w14:paraId="27032A15" w14:textId="77777777" w:rsidR="0035327C" w:rsidRPr="00D236EA"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Partners in Israel and in Brazil should be able to implement the project and finance their respective shares.</w:t>
      </w:r>
    </w:p>
    <w:p w14:paraId="25E91823" w14:textId="089E0ACE" w:rsidR="00113059" w:rsidRPr="0035327C" w:rsidRDefault="0035327C" w:rsidP="0035327C">
      <w:pPr>
        <w:pStyle w:val="Bullets1"/>
        <w:numPr>
          <w:ilvl w:val="0"/>
          <w:numId w:val="33"/>
        </w:numPr>
        <w:jc w:val="both"/>
        <w:rPr>
          <w:rFonts w:asciiTheme="minorBidi" w:hAnsiTheme="minorBidi" w:cstheme="minorBidi"/>
          <w:sz w:val="24"/>
          <w:szCs w:val="24"/>
        </w:rPr>
      </w:pPr>
      <w:r w:rsidRPr="00D236EA">
        <w:rPr>
          <w:rFonts w:asciiTheme="minorBidi" w:hAnsiTheme="minorBidi" w:cstheme="minorBidi"/>
          <w:sz w:val="24"/>
          <w:szCs w:val="24"/>
        </w:rPr>
        <w:t>Any partnership whose cooperative R&amp;D project is consistent with the above criteria may present it in this Call, in accordance with applicable national laws, rules, regulations and procedures.</w:t>
      </w:r>
    </w:p>
    <w:p w14:paraId="61B61821" w14:textId="77777777" w:rsidR="00113059" w:rsidRPr="001A5B8E" w:rsidRDefault="00113059" w:rsidP="00113059">
      <w:pPr>
        <w:bidi w:val="0"/>
        <w:jc w:val="both"/>
        <w:rPr>
          <w:rFonts w:asciiTheme="minorBidi" w:hAnsiTheme="minorBidi"/>
          <w:sz w:val="24"/>
          <w:szCs w:val="24"/>
        </w:rPr>
      </w:pPr>
    </w:p>
    <w:p w14:paraId="21C89104" w14:textId="77777777" w:rsidR="00580BF1" w:rsidRPr="00017C6D" w:rsidRDefault="00CF06F9" w:rsidP="00575041">
      <w:pPr>
        <w:keepNext/>
        <w:keepLines/>
        <w:bidi w:val="0"/>
        <w:spacing w:after="0"/>
        <w:outlineLvl w:val="1"/>
        <w:rPr>
          <w:rFonts w:ascii="Arial" w:hAnsi="Arial" w:cs="Arial"/>
          <w:b/>
          <w:color w:val="000000" w:themeColor="text1"/>
          <w:sz w:val="24"/>
          <w:szCs w:val="24"/>
        </w:rPr>
      </w:pPr>
      <w:r w:rsidRPr="00017C6D">
        <w:rPr>
          <w:rFonts w:ascii="Arial" w:eastAsiaTheme="majorEastAsia" w:hAnsi="Arial" w:cs="Arial"/>
          <w:b/>
          <w:color w:val="000000" w:themeColor="text1"/>
          <w:sz w:val="24"/>
          <w:szCs w:val="24"/>
        </w:rPr>
        <w:t>Process and Timeline</w:t>
      </w:r>
      <w:r w:rsidR="00AA15BB">
        <w:rPr>
          <w:rFonts w:ascii="Arial" w:eastAsiaTheme="majorEastAsia" w:hAnsi="Arial" w:cs="Arial"/>
          <w:b/>
          <w:color w:val="000000" w:themeColor="text1"/>
          <w:sz w:val="24"/>
          <w:szCs w:val="24"/>
        </w:rPr>
        <w:t xml:space="preserve"> </w:t>
      </w:r>
    </w:p>
    <w:tbl>
      <w:tblPr>
        <w:tblStyle w:val="TableGrid2"/>
        <w:tblpPr w:leftFromText="180" w:rightFromText="180" w:vertAnchor="text" w:horzAnchor="margin" w:tblpY="207"/>
        <w:tblW w:w="8217" w:type="dxa"/>
        <w:tblLook w:val="04A0" w:firstRow="1" w:lastRow="0" w:firstColumn="1" w:lastColumn="0" w:noHBand="0" w:noVBand="1"/>
      </w:tblPr>
      <w:tblGrid>
        <w:gridCol w:w="6120"/>
        <w:gridCol w:w="2097"/>
      </w:tblGrid>
      <w:tr w:rsidR="00436E71" w14:paraId="0248926F" w14:textId="77777777" w:rsidTr="009A5A35">
        <w:tc>
          <w:tcPr>
            <w:tcW w:w="6120" w:type="dxa"/>
          </w:tcPr>
          <w:p w14:paraId="267016EE" w14:textId="77777777" w:rsidR="009A5A35" w:rsidRPr="00017C6D" w:rsidRDefault="00CF06F9" w:rsidP="009A5A35">
            <w:pPr>
              <w:bidi w:val="0"/>
              <w:spacing w:before="60" w:after="60"/>
              <w:rPr>
                <w:rFonts w:ascii="Arial" w:eastAsia="Times New Roman" w:hAnsi="Arial" w:cs="Arial"/>
                <w:sz w:val="24"/>
                <w:szCs w:val="24"/>
              </w:rPr>
            </w:pPr>
            <w:r w:rsidRPr="00017C6D">
              <w:rPr>
                <w:rFonts w:ascii="Arial" w:eastAsia="Times New Roman" w:hAnsi="Arial" w:cs="Arial"/>
                <w:sz w:val="24"/>
                <w:szCs w:val="24"/>
              </w:rPr>
              <w:t xml:space="preserve">Program </w:t>
            </w:r>
            <w:r>
              <w:rPr>
                <w:rFonts w:ascii="Arial" w:eastAsia="Times New Roman" w:hAnsi="Arial" w:cs="Arial"/>
                <w:sz w:val="24"/>
                <w:szCs w:val="24"/>
              </w:rPr>
              <w:t>launch</w:t>
            </w:r>
          </w:p>
        </w:tc>
        <w:tc>
          <w:tcPr>
            <w:tcW w:w="2097" w:type="dxa"/>
          </w:tcPr>
          <w:p w14:paraId="352C5F16" w14:textId="744675DC" w:rsidR="009A5A35" w:rsidRPr="00017C6D" w:rsidRDefault="00CF06F9" w:rsidP="009A5A35">
            <w:pPr>
              <w:bidi w:val="0"/>
              <w:spacing w:before="60" w:after="60"/>
              <w:rPr>
                <w:rFonts w:ascii="Arial" w:eastAsia="Times New Roman" w:hAnsi="Arial" w:cs="Arial"/>
                <w:sz w:val="24"/>
                <w:szCs w:val="24"/>
              </w:rPr>
            </w:pPr>
            <w:r>
              <w:rPr>
                <w:rFonts w:ascii="Arial" w:eastAsia="Times New Roman" w:hAnsi="Arial" w:cs="Arial"/>
                <w:color w:val="FF0000"/>
                <w:sz w:val="24"/>
                <w:szCs w:val="24"/>
              </w:rPr>
              <w:t>1</w:t>
            </w:r>
            <w:r w:rsidR="0035327C">
              <w:rPr>
                <w:rFonts w:ascii="Arial" w:eastAsia="Times New Roman" w:hAnsi="Arial" w:cs="Arial"/>
                <w:color w:val="FF0000"/>
                <w:sz w:val="24"/>
                <w:szCs w:val="24"/>
              </w:rPr>
              <w:t>9</w:t>
            </w:r>
            <w:r>
              <w:rPr>
                <w:rFonts w:ascii="Arial" w:eastAsia="Times New Roman" w:hAnsi="Arial" w:cs="Arial"/>
                <w:color w:val="FF0000"/>
                <w:sz w:val="24"/>
                <w:szCs w:val="24"/>
              </w:rPr>
              <w:t>/05/202</w:t>
            </w:r>
            <w:r w:rsidR="0035327C">
              <w:rPr>
                <w:rFonts w:ascii="Arial" w:eastAsia="Times New Roman" w:hAnsi="Arial" w:cs="Arial"/>
                <w:color w:val="FF0000"/>
                <w:sz w:val="24"/>
                <w:szCs w:val="24"/>
              </w:rPr>
              <w:t>2</w:t>
            </w:r>
          </w:p>
        </w:tc>
      </w:tr>
      <w:tr w:rsidR="0035327C" w14:paraId="347AA9A3" w14:textId="77777777" w:rsidTr="009A5A35">
        <w:tc>
          <w:tcPr>
            <w:tcW w:w="6120" w:type="dxa"/>
          </w:tcPr>
          <w:p w14:paraId="1B641AE2" w14:textId="2C58F339" w:rsidR="0035327C" w:rsidRPr="00017C6D" w:rsidRDefault="0035327C" w:rsidP="0035327C">
            <w:pPr>
              <w:bidi w:val="0"/>
              <w:spacing w:before="60" w:after="60" w:line="276" w:lineRule="auto"/>
              <w:rPr>
                <w:rFonts w:ascii="Arial" w:eastAsia="Times New Roman" w:hAnsi="Arial" w:cs="Arial"/>
                <w:sz w:val="24"/>
                <w:szCs w:val="24"/>
              </w:rPr>
            </w:pPr>
            <w:r>
              <w:rPr>
                <w:rFonts w:ascii="Arial" w:eastAsia="Times New Roman" w:hAnsi="Arial" w:cs="Arial"/>
                <w:sz w:val="24"/>
                <w:szCs w:val="24"/>
              </w:rPr>
              <w:t>A</w:t>
            </w:r>
            <w:r w:rsidRPr="00017C6D">
              <w:rPr>
                <w:rFonts w:ascii="Arial" w:eastAsia="Times New Roman" w:hAnsi="Arial" w:cs="Arial"/>
                <w:sz w:val="24"/>
                <w:szCs w:val="24"/>
              </w:rPr>
              <w:t>greement</w:t>
            </w:r>
            <w:r>
              <w:rPr>
                <w:rFonts w:ascii="Arial" w:eastAsia="Times New Roman" w:hAnsi="Arial" w:cs="Arial"/>
                <w:sz w:val="24"/>
                <w:szCs w:val="24"/>
              </w:rPr>
              <w:t xml:space="preserve"> signing and submission to </w:t>
            </w:r>
            <w:proofErr w:type="gramStart"/>
            <w:r>
              <w:rPr>
                <w:rFonts w:ascii="Arial" w:eastAsia="Times New Roman" w:hAnsi="Arial" w:cs="Arial"/>
                <w:sz w:val="24"/>
                <w:szCs w:val="24"/>
              </w:rPr>
              <w:t>the  Authority</w:t>
            </w:r>
            <w:proofErr w:type="gramEnd"/>
          </w:p>
        </w:tc>
        <w:tc>
          <w:tcPr>
            <w:tcW w:w="2097" w:type="dxa"/>
          </w:tcPr>
          <w:p w14:paraId="6A680AFE" w14:textId="32C18A60" w:rsidR="0035327C" w:rsidRPr="000E7D40" w:rsidRDefault="0035327C" w:rsidP="0035327C">
            <w:pPr>
              <w:bidi w:val="0"/>
              <w:spacing w:before="60" w:after="60" w:line="276" w:lineRule="auto"/>
              <w:rPr>
                <w:rFonts w:ascii="Arial" w:eastAsia="Times New Roman" w:hAnsi="Arial" w:cs="Arial"/>
                <w:color w:val="FF0000"/>
                <w:sz w:val="24"/>
                <w:szCs w:val="24"/>
              </w:rPr>
            </w:pPr>
            <w:r>
              <w:rPr>
                <w:rFonts w:ascii="Arial" w:eastAsia="Times New Roman" w:hAnsi="Arial" w:cs="Arial"/>
                <w:color w:val="FF0000"/>
                <w:sz w:val="24"/>
                <w:szCs w:val="24"/>
              </w:rPr>
              <w:t>19/09/2022</w:t>
            </w:r>
          </w:p>
        </w:tc>
      </w:tr>
    </w:tbl>
    <w:p w14:paraId="446BD4C2" w14:textId="77777777" w:rsidR="00580BF1" w:rsidRPr="00017C6D" w:rsidRDefault="00580BF1" w:rsidP="00580BF1">
      <w:pPr>
        <w:keepNext/>
        <w:keepLines/>
        <w:bidi w:val="0"/>
        <w:spacing w:after="0"/>
        <w:outlineLvl w:val="1"/>
        <w:rPr>
          <w:rFonts w:ascii="Arial" w:hAnsi="Arial" w:cs="Arial"/>
          <w:b/>
          <w:color w:val="000000" w:themeColor="text1"/>
          <w:sz w:val="24"/>
          <w:szCs w:val="24"/>
        </w:rPr>
      </w:pPr>
    </w:p>
    <w:p w14:paraId="77CDF0FD" w14:textId="77777777" w:rsidR="00580BF1" w:rsidRPr="00580BF1" w:rsidRDefault="00580BF1" w:rsidP="00113059">
      <w:pPr>
        <w:bidi w:val="0"/>
        <w:spacing w:after="0"/>
        <w:rPr>
          <w:rFonts w:asciiTheme="minorBidi" w:hAnsiTheme="minorBidi"/>
          <w:sz w:val="24"/>
          <w:szCs w:val="24"/>
        </w:rPr>
      </w:pPr>
    </w:p>
    <w:p w14:paraId="32A303EF" w14:textId="77777777" w:rsidR="00B022F9" w:rsidRDefault="00CF06F9" w:rsidP="00B022F9">
      <w:pPr>
        <w:keepNext/>
        <w:keepLines/>
        <w:bidi w:val="0"/>
        <w:spacing w:after="0"/>
        <w:outlineLvl w:val="1"/>
        <w:rPr>
          <w:rFonts w:ascii="Arial" w:eastAsiaTheme="majorEastAsia" w:hAnsi="Arial" w:cs="Arial"/>
          <w:b/>
          <w:color w:val="000000" w:themeColor="text1"/>
          <w:sz w:val="24"/>
          <w:szCs w:val="24"/>
        </w:rPr>
      </w:pPr>
      <w:r w:rsidRPr="00B022F9">
        <w:rPr>
          <w:rFonts w:ascii="Arial" w:eastAsiaTheme="majorEastAsia" w:hAnsi="Arial" w:cs="Arial"/>
          <w:b/>
          <w:color w:val="000000" w:themeColor="text1"/>
          <w:sz w:val="24"/>
          <w:szCs w:val="24"/>
        </w:rPr>
        <w:t>Contacts</w:t>
      </w:r>
    </w:p>
    <w:p w14:paraId="32DAC290" w14:textId="77777777" w:rsidR="00B022F9" w:rsidRPr="00B022F9" w:rsidRDefault="00B022F9" w:rsidP="00B022F9">
      <w:pPr>
        <w:keepNext/>
        <w:keepLines/>
        <w:bidi w:val="0"/>
        <w:spacing w:after="0"/>
        <w:outlineLvl w:val="1"/>
        <w:rPr>
          <w:rFonts w:ascii="Arial" w:eastAsiaTheme="majorEastAsia" w:hAnsi="Arial" w:cs="Arial"/>
          <w:b/>
          <w:color w:val="000000" w:themeColor="text1"/>
          <w:sz w:val="24"/>
          <w:szCs w:val="24"/>
        </w:rPr>
      </w:pPr>
    </w:p>
    <w:tbl>
      <w:tblPr>
        <w:tblW w:w="8222" w:type="dxa"/>
        <w:tblInd w:w="-5"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111"/>
        <w:gridCol w:w="4111"/>
      </w:tblGrid>
      <w:tr w:rsidR="00436E71" w14:paraId="707629DB" w14:textId="77777777" w:rsidTr="00113059">
        <w:trPr>
          <w:trHeight w:val="2274"/>
        </w:trPr>
        <w:tc>
          <w:tcPr>
            <w:tcW w:w="4111" w:type="dxa"/>
            <w:shd w:val="clear" w:color="auto" w:fill="FFFFFF" w:themeFill="background1"/>
            <w:tcMar>
              <w:top w:w="0" w:type="dxa"/>
              <w:left w:w="108" w:type="dxa"/>
              <w:bottom w:w="0" w:type="dxa"/>
              <w:right w:w="108" w:type="dxa"/>
            </w:tcMar>
            <w:hideMark/>
          </w:tcPr>
          <w:p w14:paraId="0D66E6E2" w14:textId="77777777" w:rsidR="00F5333A" w:rsidRPr="004C75B7" w:rsidRDefault="00CF06F9" w:rsidP="00553E0C">
            <w:pPr>
              <w:bidi w:val="0"/>
              <w:spacing w:after="0" w:line="240" w:lineRule="auto"/>
              <w:rPr>
                <w:rFonts w:asciiTheme="minorBidi" w:hAnsiTheme="minorBidi"/>
                <w:sz w:val="24"/>
                <w:szCs w:val="24"/>
                <w:lang w:val="es-AR"/>
              </w:rPr>
            </w:pPr>
            <w:r w:rsidRPr="004C75B7">
              <w:rPr>
                <w:rFonts w:asciiTheme="minorBidi" w:hAnsiTheme="minorBidi"/>
                <w:b/>
                <w:bCs/>
                <w:sz w:val="24"/>
                <w:szCs w:val="24"/>
                <w:lang w:val="es-AR"/>
              </w:rPr>
              <w:t>HHC</w:t>
            </w:r>
          </w:p>
          <w:p w14:paraId="3FB4140A" w14:textId="6BFDCA65" w:rsidR="00244F13" w:rsidRPr="004C75B7" w:rsidRDefault="0035327C" w:rsidP="00244F13">
            <w:pPr>
              <w:bidi w:val="0"/>
              <w:spacing w:after="0" w:line="240" w:lineRule="auto"/>
              <w:rPr>
                <w:rFonts w:asciiTheme="minorBidi" w:hAnsiTheme="minorBidi"/>
                <w:sz w:val="24"/>
                <w:szCs w:val="24"/>
                <w:lang w:val="es-AR"/>
              </w:rPr>
            </w:pPr>
            <w:r w:rsidRPr="004C75B7">
              <w:rPr>
                <w:rFonts w:asciiTheme="minorBidi" w:hAnsiTheme="minorBidi"/>
                <w:sz w:val="24"/>
                <w:szCs w:val="24"/>
                <w:lang w:val="es-AR"/>
              </w:rPr>
              <w:t>Candace Carlson</w:t>
            </w:r>
          </w:p>
          <w:p w14:paraId="024A7C22" w14:textId="77777777" w:rsidR="0035327C" w:rsidRPr="004C75B7" w:rsidRDefault="0035327C" w:rsidP="0035327C">
            <w:pPr>
              <w:bidi w:val="0"/>
              <w:spacing w:after="0" w:line="240" w:lineRule="auto"/>
              <w:rPr>
                <w:rFonts w:asciiTheme="minorBidi" w:hAnsiTheme="minorBidi"/>
                <w:sz w:val="24"/>
                <w:szCs w:val="24"/>
                <w:lang w:val="es-AR"/>
              </w:rPr>
            </w:pPr>
          </w:p>
          <w:p w14:paraId="23012719" w14:textId="44464B1D" w:rsidR="00DE2328" w:rsidRPr="004C75B7" w:rsidRDefault="00AC246B" w:rsidP="00DE2328">
            <w:pPr>
              <w:bidi w:val="0"/>
              <w:spacing w:after="0" w:line="240" w:lineRule="auto"/>
              <w:rPr>
                <w:rStyle w:val="Hyperlink"/>
                <w:sz w:val="24"/>
                <w:szCs w:val="24"/>
                <w:lang w:val="es-AR"/>
              </w:rPr>
            </w:pPr>
            <w:hyperlink r:id="rId9" w:history="1">
              <w:r w:rsidR="0035327C" w:rsidRPr="004C75B7">
                <w:rPr>
                  <w:rStyle w:val="Hyperlink"/>
                  <w:rFonts w:asciiTheme="minorBidi" w:hAnsiTheme="minorBidi"/>
                  <w:sz w:val="24"/>
                  <w:szCs w:val="24"/>
                  <w:lang w:val="es-AR"/>
                </w:rPr>
                <w:t>candace.carlson@hhchealth.org</w:t>
              </w:r>
            </w:hyperlink>
          </w:p>
          <w:p w14:paraId="57BC818F" w14:textId="77777777" w:rsidR="0035327C" w:rsidRPr="004C75B7" w:rsidRDefault="0035327C" w:rsidP="0035327C">
            <w:pPr>
              <w:bidi w:val="0"/>
              <w:spacing w:after="0" w:line="240" w:lineRule="auto"/>
              <w:rPr>
                <w:rFonts w:asciiTheme="minorBidi" w:hAnsiTheme="minorBidi"/>
                <w:sz w:val="24"/>
                <w:szCs w:val="24"/>
                <w:lang w:val="es-AR"/>
              </w:rPr>
            </w:pPr>
          </w:p>
          <w:p w14:paraId="6B6FA1C9" w14:textId="54AA440A" w:rsidR="0035327C" w:rsidRPr="004C75B7" w:rsidRDefault="0035327C" w:rsidP="0035327C">
            <w:pPr>
              <w:bidi w:val="0"/>
              <w:spacing w:after="0" w:line="240" w:lineRule="auto"/>
              <w:rPr>
                <w:rFonts w:asciiTheme="minorBidi" w:hAnsiTheme="minorBidi"/>
                <w:sz w:val="24"/>
                <w:szCs w:val="24"/>
                <w:lang w:val="es-AR"/>
              </w:rPr>
            </w:pPr>
          </w:p>
        </w:tc>
        <w:tc>
          <w:tcPr>
            <w:tcW w:w="4111" w:type="dxa"/>
            <w:shd w:val="clear" w:color="auto" w:fill="FFFFFF" w:themeFill="background1"/>
            <w:tcMar>
              <w:top w:w="0" w:type="dxa"/>
              <w:left w:w="108" w:type="dxa"/>
              <w:bottom w:w="0" w:type="dxa"/>
              <w:right w:w="108" w:type="dxa"/>
            </w:tcMar>
            <w:hideMark/>
          </w:tcPr>
          <w:p w14:paraId="7F52F5A9" w14:textId="77777777" w:rsidR="0035327C" w:rsidRPr="00291980" w:rsidRDefault="0035327C" w:rsidP="0035327C">
            <w:pPr>
              <w:bidi w:val="0"/>
              <w:spacing w:after="0" w:line="240" w:lineRule="auto"/>
              <w:rPr>
                <w:rFonts w:asciiTheme="minorBidi" w:hAnsiTheme="minorBidi"/>
                <w:sz w:val="24"/>
                <w:szCs w:val="24"/>
              </w:rPr>
            </w:pPr>
            <w:r w:rsidRPr="00291980">
              <w:rPr>
                <w:rFonts w:asciiTheme="minorBidi" w:hAnsiTheme="minorBidi"/>
                <w:b/>
                <w:bCs/>
                <w:sz w:val="24"/>
                <w:szCs w:val="24"/>
              </w:rPr>
              <w:t>Israel</w:t>
            </w:r>
            <w:r>
              <w:rPr>
                <w:rFonts w:asciiTheme="minorBidi" w:hAnsiTheme="minorBidi"/>
                <w:b/>
                <w:bCs/>
                <w:sz w:val="24"/>
                <w:szCs w:val="24"/>
              </w:rPr>
              <w:t xml:space="preserve"> Innovation Authority</w:t>
            </w:r>
          </w:p>
          <w:p w14:paraId="2CA7605D" w14:textId="77777777" w:rsidR="0035327C" w:rsidRPr="008A4717" w:rsidRDefault="0035327C" w:rsidP="0035327C">
            <w:pPr>
              <w:bidi w:val="0"/>
              <w:spacing w:line="240" w:lineRule="auto"/>
              <w:textAlignment w:val="baseline"/>
              <w:rPr>
                <w:rFonts w:asciiTheme="minorBidi" w:hAnsiTheme="minorBidi"/>
                <w:sz w:val="24"/>
                <w:szCs w:val="24"/>
              </w:rPr>
            </w:pPr>
            <w:r w:rsidRPr="008A4717">
              <w:rPr>
                <w:rFonts w:asciiTheme="minorBidi" w:hAnsiTheme="minorBidi"/>
                <w:sz w:val="24"/>
                <w:szCs w:val="24"/>
              </w:rPr>
              <w:t>Alan Hofman</w:t>
            </w:r>
          </w:p>
          <w:p w14:paraId="2C288EF4" w14:textId="5C03D707" w:rsidR="0035327C" w:rsidRPr="008A4717" w:rsidRDefault="00B572E4" w:rsidP="0035327C">
            <w:pPr>
              <w:bidi w:val="0"/>
              <w:spacing w:line="240" w:lineRule="auto"/>
              <w:textAlignment w:val="baseline"/>
              <w:rPr>
                <w:rFonts w:asciiTheme="minorBidi" w:hAnsiTheme="minorBidi"/>
                <w:sz w:val="24"/>
                <w:szCs w:val="24"/>
              </w:rPr>
            </w:pPr>
            <w:r>
              <w:rPr>
                <w:rFonts w:asciiTheme="minorBidi" w:hAnsiTheme="minorBidi"/>
                <w:sz w:val="24"/>
                <w:szCs w:val="24"/>
              </w:rPr>
              <w:t>Business Development</w:t>
            </w:r>
            <w:r w:rsidR="0035327C" w:rsidRPr="008A4717">
              <w:rPr>
                <w:rFonts w:asciiTheme="minorBidi" w:hAnsiTheme="minorBidi"/>
                <w:sz w:val="24"/>
                <w:szCs w:val="24"/>
              </w:rPr>
              <w:t xml:space="preserve"> Manager</w:t>
            </w:r>
          </w:p>
          <w:p w14:paraId="2B00DED7" w14:textId="77777777" w:rsidR="0035327C" w:rsidRPr="008A4717" w:rsidRDefault="0035327C" w:rsidP="0035327C">
            <w:pPr>
              <w:bidi w:val="0"/>
              <w:spacing w:line="240" w:lineRule="auto"/>
              <w:textAlignment w:val="baseline"/>
              <w:rPr>
                <w:rFonts w:asciiTheme="minorBidi" w:hAnsiTheme="minorBidi"/>
                <w:sz w:val="24"/>
                <w:szCs w:val="24"/>
              </w:rPr>
            </w:pPr>
            <w:r w:rsidRPr="008A4717">
              <w:rPr>
                <w:rFonts w:asciiTheme="minorBidi" w:hAnsiTheme="minorBidi"/>
                <w:sz w:val="24"/>
                <w:szCs w:val="24"/>
              </w:rPr>
              <w:t>+972-3-715-7987</w:t>
            </w:r>
          </w:p>
          <w:p w14:paraId="5B719A6C" w14:textId="50B094E2" w:rsidR="0035327C" w:rsidRDefault="00AC246B" w:rsidP="0035327C">
            <w:pPr>
              <w:bidi w:val="0"/>
              <w:spacing w:line="240" w:lineRule="auto"/>
              <w:textAlignment w:val="baseline"/>
              <w:rPr>
                <w:rFonts w:asciiTheme="minorBidi" w:hAnsiTheme="minorBidi"/>
                <w:sz w:val="24"/>
                <w:szCs w:val="24"/>
              </w:rPr>
            </w:pPr>
            <w:hyperlink r:id="rId10" w:history="1">
              <w:r w:rsidR="0035327C" w:rsidRPr="0019215D">
                <w:rPr>
                  <w:rStyle w:val="Hyperlink"/>
                  <w:rFonts w:asciiTheme="minorBidi" w:hAnsiTheme="minorBidi"/>
                  <w:sz w:val="24"/>
                  <w:szCs w:val="24"/>
                </w:rPr>
                <w:t>Alan.hofman@innovationisrael.org.il</w:t>
              </w:r>
            </w:hyperlink>
          </w:p>
          <w:p w14:paraId="4A2B243C" w14:textId="77777777" w:rsidR="0035327C" w:rsidRPr="008A4717" w:rsidRDefault="0035327C" w:rsidP="0035327C">
            <w:pPr>
              <w:bidi w:val="0"/>
              <w:spacing w:line="240" w:lineRule="auto"/>
              <w:textAlignment w:val="baseline"/>
              <w:rPr>
                <w:rFonts w:asciiTheme="minorBidi" w:hAnsiTheme="minorBidi"/>
                <w:sz w:val="24"/>
                <w:szCs w:val="24"/>
              </w:rPr>
            </w:pPr>
          </w:p>
          <w:p w14:paraId="6FB0E60B" w14:textId="6425203F" w:rsidR="00F5333A" w:rsidRPr="00580BF1" w:rsidRDefault="00F5333A" w:rsidP="000E5F7C">
            <w:pPr>
              <w:bidi w:val="0"/>
              <w:spacing w:after="0" w:line="240" w:lineRule="auto"/>
              <w:rPr>
                <w:rFonts w:asciiTheme="minorBidi" w:hAnsiTheme="minorBidi"/>
                <w:sz w:val="24"/>
                <w:szCs w:val="24"/>
              </w:rPr>
            </w:pPr>
          </w:p>
        </w:tc>
      </w:tr>
    </w:tbl>
    <w:p w14:paraId="0030AC20" w14:textId="77777777" w:rsidR="0034630F" w:rsidRDefault="0034630F" w:rsidP="00790BAA">
      <w:pPr>
        <w:bidi w:val="0"/>
        <w:rPr>
          <w:rFonts w:asciiTheme="minorBidi" w:hAnsiTheme="minorBidi"/>
          <w:sz w:val="24"/>
          <w:szCs w:val="24"/>
        </w:rPr>
      </w:pPr>
    </w:p>
    <w:p w14:paraId="6647FAF3" w14:textId="214BBB88" w:rsidR="00580BF1" w:rsidRPr="00580BF1" w:rsidRDefault="00580BF1" w:rsidP="00113059">
      <w:pPr>
        <w:bidi w:val="0"/>
        <w:rPr>
          <w:rFonts w:asciiTheme="minorBidi" w:hAnsiTheme="minorBidi"/>
          <w:sz w:val="24"/>
          <w:szCs w:val="24"/>
        </w:rPr>
      </w:pPr>
    </w:p>
    <w:sectPr w:rsidR="00580BF1" w:rsidRPr="00580BF1" w:rsidSect="0034630F">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05B2" w14:textId="77777777" w:rsidR="00AC246B" w:rsidRDefault="00AC246B">
      <w:pPr>
        <w:spacing w:after="0" w:line="240" w:lineRule="auto"/>
      </w:pPr>
      <w:r>
        <w:separator/>
      </w:r>
    </w:p>
  </w:endnote>
  <w:endnote w:type="continuationSeparator" w:id="0">
    <w:p w14:paraId="1125C5AD" w14:textId="77777777" w:rsidR="00AC246B" w:rsidRDefault="00AC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3041" w14:textId="77777777" w:rsidR="00AC246B" w:rsidRDefault="00AC246B">
      <w:pPr>
        <w:spacing w:after="0" w:line="240" w:lineRule="auto"/>
      </w:pPr>
      <w:r>
        <w:separator/>
      </w:r>
    </w:p>
  </w:footnote>
  <w:footnote w:type="continuationSeparator" w:id="0">
    <w:p w14:paraId="5A2C9024" w14:textId="77777777" w:rsidR="00AC246B" w:rsidRDefault="00AC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E3B7" w14:textId="77777777" w:rsidR="00A03B53" w:rsidRDefault="00CF06F9" w:rsidP="00D3095A">
    <w:pPr>
      <w:pStyle w:val="Header"/>
      <w:bidi w:val="0"/>
    </w:pPr>
    <w:r w:rsidRPr="00142C42">
      <w:rPr>
        <w:b/>
        <w:bCs/>
        <w:noProof/>
        <w:sz w:val="28"/>
        <w:szCs w:val="28"/>
        <w:u w:val="single"/>
        <w:lang w:bidi="ar-SA"/>
      </w:rPr>
      <w:drawing>
        <wp:inline distT="0" distB="0" distL="0" distR="0" wp14:anchorId="32B70952" wp14:editId="32ED57D8">
          <wp:extent cx="1168029" cy="687839"/>
          <wp:effectExtent l="0" t="0" r="63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8656" name="Hartford-HealthCare-Innovation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686" cy="696471"/>
                  </a:xfrm>
                  <a:prstGeom prst="rect">
                    <a:avLst/>
                  </a:prstGeom>
                </pic:spPr>
              </pic:pic>
            </a:graphicData>
          </a:graphic>
        </wp:inline>
      </w:drawing>
    </w:r>
    <w:r w:rsidRPr="00F5333A">
      <w:rPr>
        <w:noProof/>
        <w:lang w:bidi="ar-SA"/>
      </w:rPr>
      <w:drawing>
        <wp:anchor distT="0" distB="0" distL="114300" distR="114300" simplePos="0" relativeHeight="251658240" behindDoc="1" locked="0" layoutInCell="1" allowOverlap="1" wp14:anchorId="564FD721" wp14:editId="4FFCE8C6">
          <wp:simplePos x="0" y="0"/>
          <wp:positionH relativeFrom="column">
            <wp:posOffset>3495675</wp:posOffset>
          </wp:positionH>
          <wp:positionV relativeFrom="paragraph">
            <wp:posOffset>94615</wp:posOffset>
          </wp:positionV>
          <wp:extent cx="1772920" cy="621665"/>
          <wp:effectExtent l="0" t="0" r="0" b="6985"/>
          <wp:wrapTight wrapText="bothSides">
            <wp:wrapPolygon edited="0">
              <wp:start x="0" y="0"/>
              <wp:lineTo x="0" y="21181"/>
              <wp:lineTo x="21352" y="21181"/>
              <wp:lineTo x="21352" y="0"/>
              <wp:lineTo x="0" y="0"/>
            </wp:wrapPolygon>
          </wp:wrapTight>
          <wp:docPr id="3" name="Picture 3" descr="http://www.matimop.org.il/Uploads/Editor/Images/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21635" name="Picture 11" descr="http://www.matimop.org.il/Uploads/Editor/Images/Capture2.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7292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9D740" w14:textId="77777777" w:rsidR="00A03B53" w:rsidRDefault="00A03B53" w:rsidP="00A03B53">
    <w:pPr>
      <w:pStyle w:val="Header"/>
      <w:bidi w:val="0"/>
    </w:pPr>
  </w:p>
  <w:p w14:paraId="02B357B8" w14:textId="77777777" w:rsidR="00A03B53" w:rsidRDefault="00A03B53" w:rsidP="00A03B5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F24"/>
    <w:multiLevelType w:val="hybridMultilevel"/>
    <w:tmpl w:val="7734A392"/>
    <w:lvl w:ilvl="0" w:tplc="0F5A4E18">
      <w:start w:val="1"/>
      <w:numFmt w:val="decimal"/>
      <w:pStyle w:val="Numbering1"/>
      <w:lvlText w:val="%1."/>
      <w:lvlJc w:val="left"/>
      <w:pPr>
        <w:ind w:left="1004" w:hanging="360"/>
      </w:pPr>
      <w:rPr>
        <w:b/>
        <w:bCs/>
        <w:color w:val="000000" w:themeColor="text1"/>
      </w:rPr>
    </w:lvl>
    <w:lvl w:ilvl="1" w:tplc="8C700818">
      <w:start w:val="1"/>
      <w:numFmt w:val="lowerLetter"/>
      <w:pStyle w:val="Numbering2"/>
      <w:lvlText w:val="%2."/>
      <w:lvlJc w:val="left"/>
      <w:pPr>
        <w:ind w:left="1724" w:hanging="360"/>
      </w:pPr>
      <w:rPr>
        <w:rFonts w:hint="default"/>
        <w:b/>
        <w:bCs/>
        <w:color w:val="000000" w:themeColor="text1"/>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9177631"/>
    <w:multiLevelType w:val="hybridMultilevel"/>
    <w:tmpl w:val="FEE2E42C"/>
    <w:lvl w:ilvl="0" w:tplc="AF26EB54">
      <w:start w:val="1"/>
      <w:numFmt w:val="bullet"/>
      <w:lvlText w:val=""/>
      <w:lvlJc w:val="left"/>
      <w:pPr>
        <w:ind w:left="1800" w:hanging="360"/>
      </w:pPr>
      <w:rPr>
        <w:rFonts w:ascii="Symbol" w:hAnsi="Symbol" w:hint="default"/>
      </w:rPr>
    </w:lvl>
    <w:lvl w:ilvl="1" w:tplc="B554F2AC" w:tentative="1">
      <w:start w:val="1"/>
      <w:numFmt w:val="bullet"/>
      <w:lvlText w:val="o"/>
      <w:lvlJc w:val="left"/>
      <w:pPr>
        <w:ind w:left="2520" w:hanging="360"/>
      </w:pPr>
      <w:rPr>
        <w:rFonts w:ascii="Courier New" w:hAnsi="Courier New" w:cs="Courier New" w:hint="default"/>
      </w:rPr>
    </w:lvl>
    <w:lvl w:ilvl="2" w:tplc="44341574" w:tentative="1">
      <w:start w:val="1"/>
      <w:numFmt w:val="bullet"/>
      <w:lvlText w:val=""/>
      <w:lvlJc w:val="left"/>
      <w:pPr>
        <w:ind w:left="3240" w:hanging="360"/>
      </w:pPr>
      <w:rPr>
        <w:rFonts w:ascii="Wingdings" w:hAnsi="Wingdings" w:hint="default"/>
      </w:rPr>
    </w:lvl>
    <w:lvl w:ilvl="3" w:tplc="83641C54" w:tentative="1">
      <w:start w:val="1"/>
      <w:numFmt w:val="bullet"/>
      <w:lvlText w:val=""/>
      <w:lvlJc w:val="left"/>
      <w:pPr>
        <w:ind w:left="3960" w:hanging="360"/>
      </w:pPr>
      <w:rPr>
        <w:rFonts w:ascii="Symbol" w:hAnsi="Symbol" w:hint="default"/>
      </w:rPr>
    </w:lvl>
    <w:lvl w:ilvl="4" w:tplc="419A41EE" w:tentative="1">
      <w:start w:val="1"/>
      <w:numFmt w:val="bullet"/>
      <w:lvlText w:val="o"/>
      <w:lvlJc w:val="left"/>
      <w:pPr>
        <w:ind w:left="4680" w:hanging="360"/>
      </w:pPr>
      <w:rPr>
        <w:rFonts w:ascii="Courier New" w:hAnsi="Courier New" w:cs="Courier New" w:hint="default"/>
      </w:rPr>
    </w:lvl>
    <w:lvl w:ilvl="5" w:tplc="B2E22A5C" w:tentative="1">
      <w:start w:val="1"/>
      <w:numFmt w:val="bullet"/>
      <w:lvlText w:val=""/>
      <w:lvlJc w:val="left"/>
      <w:pPr>
        <w:ind w:left="5400" w:hanging="360"/>
      </w:pPr>
      <w:rPr>
        <w:rFonts w:ascii="Wingdings" w:hAnsi="Wingdings" w:hint="default"/>
      </w:rPr>
    </w:lvl>
    <w:lvl w:ilvl="6" w:tplc="5F325EDC" w:tentative="1">
      <w:start w:val="1"/>
      <w:numFmt w:val="bullet"/>
      <w:lvlText w:val=""/>
      <w:lvlJc w:val="left"/>
      <w:pPr>
        <w:ind w:left="6120" w:hanging="360"/>
      </w:pPr>
      <w:rPr>
        <w:rFonts w:ascii="Symbol" w:hAnsi="Symbol" w:hint="default"/>
      </w:rPr>
    </w:lvl>
    <w:lvl w:ilvl="7" w:tplc="B53661BE" w:tentative="1">
      <w:start w:val="1"/>
      <w:numFmt w:val="bullet"/>
      <w:lvlText w:val="o"/>
      <w:lvlJc w:val="left"/>
      <w:pPr>
        <w:ind w:left="6840" w:hanging="360"/>
      </w:pPr>
      <w:rPr>
        <w:rFonts w:ascii="Courier New" w:hAnsi="Courier New" w:cs="Courier New" w:hint="default"/>
      </w:rPr>
    </w:lvl>
    <w:lvl w:ilvl="8" w:tplc="37F4E876" w:tentative="1">
      <w:start w:val="1"/>
      <w:numFmt w:val="bullet"/>
      <w:lvlText w:val=""/>
      <w:lvlJc w:val="left"/>
      <w:pPr>
        <w:ind w:left="7560" w:hanging="360"/>
      </w:pPr>
      <w:rPr>
        <w:rFonts w:ascii="Wingdings" w:hAnsi="Wingdings" w:hint="default"/>
      </w:rPr>
    </w:lvl>
  </w:abstractNum>
  <w:abstractNum w:abstractNumId="2" w15:restartNumberingAfterBreak="0">
    <w:nsid w:val="0A841DD5"/>
    <w:multiLevelType w:val="multilevel"/>
    <w:tmpl w:val="798EA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273BED"/>
    <w:multiLevelType w:val="hybridMultilevel"/>
    <w:tmpl w:val="770EC158"/>
    <w:lvl w:ilvl="0" w:tplc="2D9055CC">
      <w:start w:val="1"/>
      <w:numFmt w:val="bullet"/>
      <w:lvlText w:val=""/>
      <w:lvlJc w:val="left"/>
      <w:pPr>
        <w:ind w:left="720" w:hanging="360"/>
      </w:pPr>
      <w:rPr>
        <w:rFonts w:ascii="Symbol" w:hAnsi="Symbol" w:hint="default"/>
      </w:rPr>
    </w:lvl>
    <w:lvl w:ilvl="1" w:tplc="D646CA28">
      <w:start w:val="1"/>
      <w:numFmt w:val="bullet"/>
      <w:lvlText w:val="o"/>
      <w:lvlJc w:val="left"/>
      <w:pPr>
        <w:ind w:left="1440" w:hanging="360"/>
      </w:pPr>
      <w:rPr>
        <w:rFonts w:ascii="Courier New" w:hAnsi="Courier New" w:cs="Courier New" w:hint="default"/>
      </w:rPr>
    </w:lvl>
    <w:lvl w:ilvl="2" w:tplc="F2EE1EA4" w:tentative="1">
      <w:start w:val="1"/>
      <w:numFmt w:val="bullet"/>
      <w:lvlText w:val=""/>
      <w:lvlJc w:val="left"/>
      <w:pPr>
        <w:ind w:left="2160" w:hanging="360"/>
      </w:pPr>
      <w:rPr>
        <w:rFonts w:ascii="Wingdings" w:hAnsi="Wingdings" w:hint="default"/>
      </w:rPr>
    </w:lvl>
    <w:lvl w:ilvl="3" w:tplc="DADA54E4" w:tentative="1">
      <w:start w:val="1"/>
      <w:numFmt w:val="bullet"/>
      <w:lvlText w:val=""/>
      <w:lvlJc w:val="left"/>
      <w:pPr>
        <w:ind w:left="2880" w:hanging="360"/>
      </w:pPr>
      <w:rPr>
        <w:rFonts w:ascii="Symbol" w:hAnsi="Symbol" w:hint="default"/>
      </w:rPr>
    </w:lvl>
    <w:lvl w:ilvl="4" w:tplc="21507700" w:tentative="1">
      <w:start w:val="1"/>
      <w:numFmt w:val="bullet"/>
      <w:lvlText w:val="o"/>
      <w:lvlJc w:val="left"/>
      <w:pPr>
        <w:ind w:left="3600" w:hanging="360"/>
      </w:pPr>
      <w:rPr>
        <w:rFonts w:ascii="Courier New" w:hAnsi="Courier New" w:cs="Courier New" w:hint="default"/>
      </w:rPr>
    </w:lvl>
    <w:lvl w:ilvl="5" w:tplc="AE9646E2" w:tentative="1">
      <w:start w:val="1"/>
      <w:numFmt w:val="bullet"/>
      <w:lvlText w:val=""/>
      <w:lvlJc w:val="left"/>
      <w:pPr>
        <w:ind w:left="4320" w:hanging="360"/>
      </w:pPr>
      <w:rPr>
        <w:rFonts w:ascii="Wingdings" w:hAnsi="Wingdings" w:hint="default"/>
      </w:rPr>
    </w:lvl>
    <w:lvl w:ilvl="6" w:tplc="B146500E" w:tentative="1">
      <w:start w:val="1"/>
      <w:numFmt w:val="bullet"/>
      <w:lvlText w:val=""/>
      <w:lvlJc w:val="left"/>
      <w:pPr>
        <w:ind w:left="5040" w:hanging="360"/>
      </w:pPr>
      <w:rPr>
        <w:rFonts w:ascii="Symbol" w:hAnsi="Symbol" w:hint="default"/>
      </w:rPr>
    </w:lvl>
    <w:lvl w:ilvl="7" w:tplc="BB68F4F2" w:tentative="1">
      <w:start w:val="1"/>
      <w:numFmt w:val="bullet"/>
      <w:lvlText w:val="o"/>
      <w:lvlJc w:val="left"/>
      <w:pPr>
        <w:ind w:left="5760" w:hanging="360"/>
      </w:pPr>
      <w:rPr>
        <w:rFonts w:ascii="Courier New" w:hAnsi="Courier New" w:cs="Courier New" w:hint="default"/>
      </w:rPr>
    </w:lvl>
    <w:lvl w:ilvl="8" w:tplc="B0600396" w:tentative="1">
      <w:start w:val="1"/>
      <w:numFmt w:val="bullet"/>
      <w:lvlText w:val=""/>
      <w:lvlJc w:val="left"/>
      <w:pPr>
        <w:ind w:left="6480" w:hanging="360"/>
      </w:pPr>
      <w:rPr>
        <w:rFonts w:ascii="Wingdings" w:hAnsi="Wingdings" w:hint="default"/>
      </w:rPr>
    </w:lvl>
  </w:abstractNum>
  <w:abstractNum w:abstractNumId="4" w15:restartNumberingAfterBreak="0">
    <w:nsid w:val="0E91026B"/>
    <w:multiLevelType w:val="hybridMultilevel"/>
    <w:tmpl w:val="CC14998A"/>
    <w:lvl w:ilvl="0" w:tplc="6B70058C">
      <w:start w:val="1"/>
      <w:numFmt w:val="bullet"/>
      <w:lvlText w:val="o"/>
      <w:lvlJc w:val="left"/>
      <w:pPr>
        <w:ind w:left="1440" w:hanging="360"/>
      </w:pPr>
      <w:rPr>
        <w:rFonts w:ascii="Courier New" w:hAnsi="Courier New" w:cs="Courier New" w:hint="default"/>
      </w:rPr>
    </w:lvl>
    <w:lvl w:ilvl="1" w:tplc="30E67168" w:tentative="1">
      <w:start w:val="1"/>
      <w:numFmt w:val="bullet"/>
      <w:lvlText w:val="o"/>
      <w:lvlJc w:val="left"/>
      <w:pPr>
        <w:ind w:left="1440" w:hanging="360"/>
      </w:pPr>
      <w:rPr>
        <w:rFonts w:ascii="Courier New" w:hAnsi="Courier New" w:cs="Courier New" w:hint="default"/>
      </w:rPr>
    </w:lvl>
    <w:lvl w:ilvl="2" w:tplc="34DC5260" w:tentative="1">
      <w:start w:val="1"/>
      <w:numFmt w:val="bullet"/>
      <w:lvlText w:val=""/>
      <w:lvlJc w:val="left"/>
      <w:pPr>
        <w:ind w:left="2160" w:hanging="360"/>
      </w:pPr>
      <w:rPr>
        <w:rFonts w:ascii="Wingdings" w:hAnsi="Wingdings" w:hint="default"/>
      </w:rPr>
    </w:lvl>
    <w:lvl w:ilvl="3" w:tplc="94A29EB8" w:tentative="1">
      <w:start w:val="1"/>
      <w:numFmt w:val="bullet"/>
      <w:lvlText w:val=""/>
      <w:lvlJc w:val="left"/>
      <w:pPr>
        <w:ind w:left="2880" w:hanging="360"/>
      </w:pPr>
      <w:rPr>
        <w:rFonts w:ascii="Symbol" w:hAnsi="Symbol" w:hint="default"/>
      </w:rPr>
    </w:lvl>
    <w:lvl w:ilvl="4" w:tplc="9E5A75B0" w:tentative="1">
      <w:start w:val="1"/>
      <w:numFmt w:val="bullet"/>
      <w:lvlText w:val="o"/>
      <w:lvlJc w:val="left"/>
      <w:pPr>
        <w:ind w:left="3600" w:hanging="360"/>
      </w:pPr>
      <w:rPr>
        <w:rFonts w:ascii="Courier New" w:hAnsi="Courier New" w:cs="Courier New" w:hint="default"/>
      </w:rPr>
    </w:lvl>
    <w:lvl w:ilvl="5" w:tplc="604CD070" w:tentative="1">
      <w:start w:val="1"/>
      <w:numFmt w:val="bullet"/>
      <w:lvlText w:val=""/>
      <w:lvlJc w:val="left"/>
      <w:pPr>
        <w:ind w:left="4320" w:hanging="360"/>
      </w:pPr>
      <w:rPr>
        <w:rFonts w:ascii="Wingdings" w:hAnsi="Wingdings" w:hint="default"/>
      </w:rPr>
    </w:lvl>
    <w:lvl w:ilvl="6" w:tplc="D2348A12" w:tentative="1">
      <w:start w:val="1"/>
      <w:numFmt w:val="bullet"/>
      <w:lvlText w:val=""/>
      <w:lvlJc w:val="left"/>
      <w:pPr>
        <w:ind w:left="5040" w:hanging="360"/>
      </w:pPr>
      <w:rPr>
        <w:rFonts w:ascii="Symbol" w:hAnsi="Symbol" w:hint="default"/>
      </w:rPr>
    </w:lvl>
    <w:lvl w:ilvl="7" w:tplc="671AB452" w:tentative="1">
      <w:start w:val="1"/>
      <w:numFmt w:val="bullet"/>
      <w:lvlText w:val="o"/>
      <w:lvlJc w:val="left"/>
      <w:pPr>
        <w:ind w:left="5760" w:hanging="360"/>
      </w:pPr>
      <w:rPr>
        <w:rFonts w:ascii="Courier New" w:hAnsi="Courier New" w:cs="Courier New" w:hint="default"/>
      </w:rPr>
    </w:lvl>
    <w:lvl w:ilvl="8" w:tplc="2188EA64" w:tentative="1">
      <w:start w:val="1"/>
      <w:numFmt w:val="bullet"/>
      <w:lvlText w:val=""/>
      <w:lvlJc w:val="left"/>
      <w:pPr>
        <w:ind w:left="6480" w:hanging="360"/>
      </w:pPr>
      <w:rPr>
        <w:rFonts w:ascii="Wingdings" w:hAnsi="Wingdings" w:hint="default"/>
      </w:rPr>
    </w:lvl>
  </w:abstractNum>
  <w:abstractNum w:abstractNumId="5" w15:restartNumberingAfterBreak="0">
    <w:nsid w:val="0F513C18"/>
    <w:multiLevelType w:val="hybridMultilevel"/>
    <w:tmpl w:val="50B0FECC"/>
    <w:lvl w:ilvl="0" w:tplc="36A4AFA6">
      <w:start w:val="1"/>
      <w:numFmt w:val="bullet"/>
      <w:lvlText w:val=""/>
      <w:lvlJc w:val="left"/>
      <w:pPr>
        <w:ind w:left="720" w:hanging="360"/>
      </w:pPr>
      <w:rPr>
        <w:rFonts w:ascii="Symbol" w:hAnsi="Symbol" w:hint="default"/>
      </w:rPr>
    </w:lvl>
    <w:lvl w:ilvl="1" w:tplc="DEA039B6">
      <w:start w:val="1"/>
      <w:numFmt w:val="bullet"/>
      <w:lvlText w:val="o"/>
      <w:lvlJc w:val="left"/>
      <w:pPr>
        <w:ind w:left="1440" w:hanging="360"/>
      </w:pPr>
      <w:rPr>
        <w:rFonts w:ascii="Courier New" w:hAnsi="Courier New" w:cs="Courier New" w:hint="default"/>
      </w:rPr>
    </w:lvl>
    <w:lvl w:ilvl="2" w:tplc="45EA9742" w:tentative="1">
      <w:start w:val="1"/>
      <w:numFmt w:val="bullet"/>
      <w:lvlText w:val=""/>
      <w:lvlJc w:val="left"/>
      <w:pPr>
        <w:ind w:left="2160" w:hanging="360"/>
      </w:pPr>
      <w:rPr>
        <w:rFonts w:ascii="Wingdings" w:hAnsi="Wingdings" w:hint="default"/>
      </w:rPr>
    </w:lvl>
    <w:lvl w:ilvl="3" w:tplc="4424AE3C" w:tentative="1">
      <w:start w:val="1"/>
      <w:numFmt w:val="bullet"/>
      <w:lvlText w:val=""/>
      <w:lvlJc w:val="left"/>
      <w:pPr>
        <w:ind w:left="2880" w:hanging="360"/>
      </w:pPr>
      <w:rPr>
        <w:rFonts w:ascii="Symbol" w:hAnsi="Symbol" w:hint="default"/>
      </w:rPr>
    </w:lvl>
    <w:lvl w:ilvl="4" w:tplc="C2441F52" w:tentative="1">
      <w:start w:val="1"/>
      <w:numFmt w:val="bullet"/>
      <w:lvlText w:val="o"/>
      <w:lvlJc w:val="left"/>
      <w:pPr>
        <w:ind w:left="3600" w:hanging="360"/>
      </w:pPr>
      <w:rPr>
        <w:rFonts w:ascii="Courier New" w:hAnsi="Courier New" w:cs="Courier New" w:hint="default"/>
      </w:rPr>
    </w:lvl>
    <w:lvl w:ilvl="5" w:tplc="0D92017E" w:tentative="1">
      <w:start w:val="1"/>
      <w:numFmt w:val="bullet"/>
      <w:lvlText w:val=""/>
      <w:lvlJc w:val="left"/>
      <w:pPr>
        <w:ind w:left="4320" w:hanging="360"/>
      </w:pPr>
      <w:rPr>
        <w:rFonts w:ascii="Wingdings" w:hAnsi="Wingdings" w:hint="default"/>
      </w:rPr>
    </w:lvl>
    <w:lvl w:ilvl="6" w:tplc="BEC66B72" w:tentative="1">
      <w:start w:val="1"/>
      <w:numFmt w:val="bullet"/>
      <w:lvlText w:val=""/>
      <w:lvlJc w:val="left"/>
      <w:pPr>
        <w:ind w:left="5040" w:hanging="360"/>
      </w:pPr>
      <w:rPr>
        <w:rFonts w:ascii="Symbol" w:hAnsi="Symbol" w:hint="default"/>
      </w:rPr>
    </w:lvl>
    <w:lvl w:ilvl="7" w:tplc="4E569670" w:tentative="1">
      <w:start w:val="1"/>
      <w:numFmt w:val="bullet"/>
      <w:lvlText w:val="o"/>
      <w:lvlJc w:val="left"/>
      <w:pPr>
        <w:ind w:left="5760" w:hanging="360"/>
      </w:pPr>
      <w:rPr>
        <w:rFonts w:ascii="Courier New" w:hAnsi="Courier New" w:cs="Courier New" w:hint="default"/>
      </w:rPr>
    </w:lvl>
    <w:lvl w:ilvl="8" w:tplc="B02C23D6" w:tentative="1">
      <w:start w:val="1"/>
      <w:numFmt w:val="bullet"/>
      <w:lvlText w:val=""/>
      <w:lvlJc w:val="left"/>
      <w:pPr>
        <w:ind w:left="6480" w:hanging="360"/>
      </w:pPr>
      <w:rPr>
        <w:rFonts w:ascii="Wingdings" w:hAnsi="Wingdings" w:hint="default"/>
      </w:rPr>
    </w:lvl>
  </w:abstractNum>
  <w:abstractNum w:abstractNumId="6" w15:restartNumberingAfterBreak="0">
    <w:nsid w:val="15824F06"/>
    <w:multiLevelType w:val="hybridMultilevel"/>
    <w:tmpl w:val="E070EBD0"/>
    <w:lvl w:ilvl="0" w:tplc="A02AF6F0">
      <w:start w:val="1"/>
      <w:numFmt w:val="bullet"/>
      <w:lvlText w:val="o"/>
      <w:lvlJc w:val="left"/>
      <w:pPr>
        <w:ind w:left="1440" w:hanging="360"/>
      </w:pPr>
      <w:rPr>
        <w:rFonts w:ascii="Courier New" w:hAnsi="Courier New" w:cs="Courier New" w:hint="default"/>
      </w:rPr>
    </w:lvl>
    <w:lvl w:ilvl="1" w:tplc="F8627FCC" w:tentative="1">
      <w:start w:val="1"/>
      <w:numFmt w:val="bullet"/>
      <w:lvlText w:val="o"/>
      <w:lvlJc w:val="left"/>
      <w:pPr>
        <w:ind w:left="1440" w:hanging="360"/>
      </w:pPr>
      <w:rPr>
        <w:rFonts w:ascii="Courier New" w:hAnsi="Courier New" w:cs="Courier New" w:hint="default"/>
      </w:rPr>
    </w:lvl>
    <w:lvl w:ilvl="2" w:tplc="428201A8" w:tentative="1">
      <w:start w:val="1"/>
      <w:numFmt w:val="bullet"/>
      <w:lvlText w:val=""/>
      <w:lvlJc w:val="left"/>
      <w:pPr>
        <w:ind w:left="2160" w:hanging="360"/>
      </w:pPr>
      <w:rPr>
        <w:rFonts w:ascii="Wingdings" w:hAnsi="Wingdings" w:hint="default"/>
      </w:rPr>
    </w:lvl>
    <w:lvl w:ilvl="3" w:tplc="F1EEC36E" w:tentative="1">
      <w:start w:val="1"/>
      <w:numFmt w:val="bullet"/>
      <w:lvlText w:val=""/>
      <w:lvlJc w:val="left"/>
      <w:pPr>
        <w:ind w:left="2880" w:hanging="360"/>
      </w:pPr>
      <w:rPr>
        <w:rFonts w:ascii="Symbol" w:hAnsi="Symbol" w:hint="default"/>
      </w:rPr>
    </w:lvl>
    <w:lvl w:ilvl="4" w:tplc="E41E14A0" w:tentative="1">
      <w:start w:val="1"/>
      <w:numFmt w:val="bullet"/>
      <w:lvlText w:val="o"/>
      <w:lvlJc w:val="left"/>
      <w:pPr>
        <w:ind w:left="3600" w:hanging="360"/>
      </w:pPr>
      <w:rPr>
        <w:rFonts w:ascii="Courier New" w:hAnsi="Courier New" w:cs="Courier New" w:hint="default"/>
      </w:rPr>
    </w:lvl>
    <w:lvl w:ilvl="5" w:tplc="9A5069B2" w:tentative="1">
      <w:start w:val="1"/>
      <w:numFmt w:val="bullet"/>
      <w:lvlText w:val=""/>
      <w:lvlJc w:val="left"/>
      <w:pPr>
        <w:ind w:left="4320" w:hanging="360"/>
      </w:pPr>
      <w:rPr>
        <w:rFonts w:ascii="Wingdings" w:hAnsi="Wingdings" w:hint="default"/>
      </w:rPr>
    </w:lvl>
    <w:lvl w:ilvl="6" w:tplc="488440EE" w:tentative="1">
      <w:start w:val="1"/>
      <w:numFmt w:val="bullet"/>
      <w:lvlText w:val=""/>
      <w:lvlJc w:val="left"/>
      <w:pPr>
        <w:ind w:left="5040" w:hanging="360"/>
      </w:pPr>
      <w:rPr>
        <w:rFonts w:ascii="Symbol" w:hAnsi="Symbol" w:hint="default"/>
      </w:rPr>
    </w:lvl>
    <w:lvl w:ilvl="7" w:tplc="56F66B92" w:tentative="1">
      <w:start w:val="1"/>
      <w:numFmt w:val="bullet"/>
      <w:lvlText w:val="o"/>
      <w:lvlJc w:val="left"/>
      <w:pPr>
        <w:ind w:left="5760" w:hanging="360"/>
      </w:pPr>
      <w:rPr>
        <w:rFonts w:ascii="Courier New" w:hAnsi="Courier New" w:cs="Courier New" w:hint="default"/>
      </w:rPr>
    </w:lvl>
    <w:lvl w:ilvl="8" w:tplc="16620728" w:tentative="1">
      <w:start w:val="1"/>
      <w:numFmt w:val="bullet"/>
      <w:lvlText w:val=""/>
      <w:lvlJc w:val="left"/>
      <w:pPr>
        <w:ind w:left="6480" w:hanging="360"/>
      </w:pPr>
      <w:rPr>
        <w:rFonts w:ascii="Wingdings" w:hAnsi="Wingdings" w:hint="default"/>
      </w:rPr>
    </w:lvl>
  </w:abstractNum>
  <w:abstractNum w:abstractNumId="7" w15:restartNumberingAfterBreak="0">
    <w:nsid w:val="1B7D4023"/>
    <w:multiLevelType w:val="hybridMultilevel"/>
    <w:tmpl w:val="A49692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5D5E71"/>
    <w:multiLevelType w:val="hybridMultilevel"/>
    <w:tmpl w:val="A0902D7C"/>
    <w:lvl w:ilvl="0" w:tplc="83EC52FC">
      <w:numFmt w:val="bullet"/>
      <w:lvlText w:val=""/>
      <w:lvlJc w:val="left"/>
      <w:pPr>
        <w:ind w:left="1440" w:hanging="720"/>
      </w:pPr>
      <w:rPr>
        <w:rFonts w:ascii="Symbol" w:eastAsiaTheme="minorHAnsi" w:hAnsi="Symbol" w:cstheme="minorBidi" w:hint="default"/>
      </w:rPr>
    </w:lvl>
    <w:lvl w:ilvl="1" w:tplc="F4CE34FE" w:tentative="1">
      <w:start w:val="1"/>
      <w:numFmt w:val="bullet"/>
      <w:lvlText w:val="o"/>
      <w:lvlJc w:val="left"/>
      <w:pPr>
        <w:ind w:left="1800" w:hanging="360"/>
      </w:pPr>
      <w:rPr>
        <w:rFonts w:ascii="Courier New" w:hAnsi="Courier New" w:cs="Courier New" w:hint="default"/>
      </w:rPr>
    </w:lvl>
    <w:lvl w:ilvl="2" w:tplc="4F8E52FC" w:tentative="1">
      <w:start w:val="1"/>
      <w:numFmt w:val="bullet"/>
      <w:lvlText w:val=""/>
      <w:lvlJc w:val="left"/>
      <w:pPr>
        <w:ind w:left="2520" w:hanging="360"/>
      </w:pPr>
      <w:rPr>
        <w:rFonts w:ascii="Wingdings" w:hAnsi="Wingdings" w:hint="default"/>
      </w:rPr>
    </w:lvl>
    <w:lvl w:ilvl="3" w:tplc="16785676" w:tentative="1">
      <w:start w:val="1"/>
      <w:numFmt w:val="bullet"/>
      <w:lvlText w:val=""/>
      <w:lvlJc w:val="left"/>
      <w:pPr>
        <w:ind w:left="3240" w:hanging="360"/>
      </w:pPr>
      <w:rPr>
        <w:rFonts w:ascii="Symbol" w:hAnsi="Symbol" w:hint="default"/>
      </w:rPr>
    </w:lvl>
    <w:lvl w:ilvl="4" w:tplc="4698BBB0" w:tentative="1">
      <w:start w:val="1"/>
      <w:numFmt w:val="bullet"/>
      <w:lvlText w:val="o"/>
      <w:lvlJc w:val="left"/>
      <w:pPr>
        <w:ind w:left="3960" w:hanging="360"/>
      </w:pPr>
      <w:rPr>
        <w:rFonts w:ascii="Courier New" w:hAnsi="Courier New" w:cs="Courier New" w:hint="default"/>
      </w:rPr>
    </w:lvl>
    <w:lvl w:ilvl="5" w:tplc="D30023B2" w:tentative="1">
      <w:start w:val="1"/>
      <w:numFmt w:val="bullet"/>
      <w:lvlText w:val=""/>
      <w:lvlJc w:val="left"/>
      <w:pPr>
        <w:ind w:left="4680" w:hanging="360"/>
      </w:pPr>
      <w:rPr>
        <w:rFonts w:ascii="Wingdings" w:hAnsi="Wingdings" w:hint="default"/>
      </w:rPr>
    </w:lvl>
    <w:lvl w:ilvl="6" w:tplc="D87A550A" w:tentative="1">
      <w:start w:val="1"/>
      <w:numFmt w:val="bullet"/>
      <w:lvlText w:val=""/>
      <w:lvlJc w:val="left"/>
      <w:pPr>
        <w:ind w:left="5400" w:hanging="360"/>
      </w:pPr>
      <w:rPr>
        <w:rFonts w:ascii="Symbol" w:hAnsi="Symbol" w:hint="default"/>
      </w:rPr>
    </w:lvl>
    <w:lvl w:ilvl="7" w:tplc="F07C433A" w:tentative="1">
      <w:start w:val="1"/>
      <w:numFmt w:val="bullet"/>
      <w:lvlText w:val="o"/>
      <w:lvlJc w:val="left"/>
      <w:pPr>
        <w:ind w:left="6120" w:hanging="360"/>
      </w:pPr>
      <w:rPr>
        <w:rFonts w:ascii="Courier New" w:hAnsi="Courier New" w:cs="Courier New" w:hint="default"/>
      </w:rPr>
    </w:lvl>
    <w:lvl w:ilvl="8" w:tplc="7842F708" w:tentative="1">
      <w:start w:val="1"/>
      <w:numFmt w:val="bullet"/>
      <w:lvlText w:val=""/>
      <w:lvlJc w:val="left"/>
      <w:pPr>
        <w:ind w:left="6840" w:hanging="360"/>
      </w:pPr>
      <w:rPr>
        <w:rFonts w:ascii="Wingdings" w:hAnsi="Wingdings" w:hint="default"/>
      </w:rPr>
    </w:lvl>
  </w:abstractNum>
  <w:abstractNum w:abstractNumId="9" w15:restartNumberingAfterBreak="0">
    <w:nsid w:val="37B42B80"/>
    <w:multiLevelType w:val="hybridMultilevel"/>
    <w:tmpl w:val="075CC944"/>
    <w:lvl w:ilvl="0" w:tplc="AB600FEE">
      <w:start w:val="1"/>
      <w:numFmt w:val="bullet"/>
      <w:lvlText w:val=""/>
      <w:lvlJc w:val="left"/>
      <w:pPr>
        <w:ind w:left="720" w:hanging="360"/>
      </w:pPr>
      <w:rPr>
        <w:rFonts w:ascii="Symbol" w:hAnsi="Symbol" w:hint="default"/>
      </w:rPr>
    </w:lvl>
    <w:lvl w:ilvl="1" w:tplc="7B142EAC">
      <w:start w:val="1"/>
      <w:numFmt w:val="bullet"/>
      <w:lvlText w:val=""/>
      <w:lvlJc w:val="left"/>
      <w:pPr>
        <w:ind w:left="1440" w:hanging="360"/>
      </w:pPr>
      <w:rPr>
        <w:rFonts w:ascii="Wingdings" w:hAnsi="Wingdings" w:hint="default"/>
      </w:rPr>
    </w:lvl>
    <w:lvl w:ilvl="2" w:tplc="FDEA8E38">
      <w:start w:val="1"/>
      <w:numFmt w:val="bullet"/>
      <w:lvlText w:val=""/>
      <w:lvlJc w:val="left"/>
      <w:pPr>
        <w:ind w:left="2160" w:hanging="360"/>
      </w:pPr>
      <w:rPr>
        <w:rFonts w:ascii="Wingdings" w:hAnsi="Wingdings" w:hint="default"/>
      </w:rPr>
    </w:lvl>
    <w:lvl w:ilvl="3" w:tplc="96024CB0">
      <w:start w:val="1"/>
      <w:numFmt w:val="bullet"/>
      <w:lvlText w:val=""/>
      <w:lvlJc w:val="left"/>
      <w:pPr>
        <w:ind w:left="2880" w:hanging="360"/>
      </w:pPr>
      <w:rPr>
        <w:rFonts w:ascii="Symbol" w:hAnsi="Symbol" w:hint="default"/>
      </w:rPr>
    </w:lvl>
    <w:lvl w:ilvl="4" w:tplc="55E21CDC" w:tentative="1">
      <w:start w:val="1"/>
      <w:numFmt w:val="bullet"/>
      <w:lvlText w:val="o"/>
      <w:lvlJc w:val="left"/>
      <w:pPr>
        <w:ind w:left="3600" w:hanging="360"/>
      </w:pPr>
      <w:rPr>
        <w:rFonts w:ascii="Courier New" w:hAnsi="Courier New" w:cs="Courier New" w:hint="default"/>
      </w:rPr>
    </w:lvl>
    <w:lvl w:ilvl="5" w:tplc="AEBAB962" w:tentative="1">
      <w:start w:val="1"/>
      <w:numFmt w:val="bullet"/>
      <w:lvlText w:val=""/>
      <w:lvlJc w:val="left"/>
      <w:pPr>
        <w:ind w:left="4320" w:hanging="360"/>
      </w:pPr>
      <w:rPr>
        <w:rFonts w:ascii="Wingdings" w:hAnsi="Wingdings" w:hint="default"/>
      </w:rPr>
    </w:lvl>
    <w:lvl w:ilvl="6" w:tplc="600624A6" w:tentative="1">
      <w:start w:val="1"/>
      <w:numFmt w:val="bullet"/>
      <w:lvlText w:val=""/>
      <w:lvlJc w:val="left"/>
      <w:pPr>
        <w:ind w:left="5040" w:hanging="360"/>
      </w:pPr>
      <w:rPr>
        <w:rFonts w:ascii="Symbol" w:hAnsi="Symbol" w:hint="default"/>
      </w:rPr>
    </w:lvl>
    <w:lvl w:ilvl="7" w:tplc="5FFA5B42" w:tentative="1">
      <w:start w:val="1"/>
      <w:numFmt w:val="bullet"/>
      <w:lvlText w:val="o"/>
      <w:lvlJc w:val="left"/>
      <w:pPr>
        <w:ind w:left="5760" w:hanging="360"/>
      </w:pPr>
      <w:rPr>
        <w:rFonts w:ascii="Courier New" w:hAnsi="Courier New" w:cs="Courier New" w:hint="default"/>
      </w:rPr>
    </w:lvl>
    <w:lvl w:ilvl="8" w:tplc="74E03356" w:tentative="1">
      <w:start w:val="1"/>
      <w:numFmt w:val="bullet"/>
      <w:lvlText w:val=""/>
      <w:lvlJc w:val="left"/>
      <w:pPr>
        <w:ind w:left="6480" w:hanging="360"/>
      </w:pPr>
      <w:rPr>
        <w:rFonts w:ascii="Wingdings" w:hAnsi="Wingdings" w:hint="default"/>
      </w:rPr>
    </w:lvl>
  </w:abstractNum>
  <w:abstractNum w:abstractNumId="10" w15:restartNumberingAfterBreak="0">
    <w:nsid w:val="3D006AC9"/>
    <w:multiLevelType w:val="hybridMultilevel"/>
    <w:tmpl w:val="5C32791E"/>
    <w:lvl w:ilvl="0" w:tplc="FF46C7F0">
      <w:numFmt w:val="bullet"/>
      <w:lvlText w:val="·"/>
      <w:lvlJc w:val="left"/>
      <w:pPr>
        <w:ind w:left="915" w:hanging="555"/>
      </w:pPr>
      <w:rPr>
        <w:rFonts w:ascii="Calibri" w:eastAsiaTheme="minorHAnsi" w:hAnsi="Calibri" w:cstheme="minorBidi" w:hint="default"/>
      </w:rPr>
    </w:lvl>
    <w:lvl w:ilvl="1" w:tplc="D1DC8854" w:tentative="1">
      <w:start w:val="1"/>
      <w:numFmt w:val="bullet"/>
      <w:lvlText w:val="o"/>
      <w:lvlJc w:val="left"/>
      <w:pPr>
        <w:ind w:left="1440" w:hanging="360"/>
      </w:pPr>
      <w:rPr>
        <w:rFonts w:ascii="Courier New" w:hAnsi="Courier New" w:cs="Courier New" w:hint="default"/>
      </w:rPr>
    </w:lvl>
    <w:lvl w:ilvl="2" w:tplc="8A5A40DE" w:tentative="1">
      <w:start w:val="1"/>
      <w:numFmt w:val="bullet"/>
      <w:lvlText w:val=""/>
      <w:lvlJc w:val="left"/>
      <w:pPr>
        <w:ind w:left="2160" w:hanging="360"/>
      </w:pPr>
      <w:rPr>
        <w:rFonts w:ascii="Wingdings" w:hAnsi="Wingdings" w:hint="default"/>
      </w:rPr>
    </w:lvl>
    <w:lvl w:ilvl="3" w:tplc="D64CB1D8" w:tentative="1">
      <w:start w:val="1"/>
      <w:numFmt w:val="bullet"/>
      <w:lvlText w:val=""/>
      <w:lvlJc w:val="left"/>
      <w:pPr>
        <w:ind w:left="2880" w:hanging="360"/>
      </w:pPr>
      <w:rPr>
        <w:rFonts w:ascii="Symbol" w:hAnsi="Symbol" w:hint="default"/>
      </w:rPr>
    </w:lvl>
    <w:lvl w:ilvl="4" w:tplc="1940EFFE" w:tentative="1">
      <w:start w:val="1"/>
      <w:numFmt w:val="bullet"/>
      <w:lvlText w:val="o"/>
      <w:lvlJc w:val="left"/>
      <w:pPr>
        <w:ind w:left="3600" w:hanging="360"/>
      </w:pPr>
      <w:rPr>
        <w:rFonts w:ascii="Courier New" w:hAnsi="Courier New" w:cs="Courier New" w:hint="default"/>
      </w:rPr>
    </w:lvl>
    <w:lvl w:ilvl="5" w:tplc="96FA9088" w:tentative="1">
      <w:start w:val="1"/>
      <w:numFmt w:val="bullet"/>
      <w:lvlText w:val=""/>
      <w:lvlJc w:val="left"/>
      <w:pPr>
        <w:ind w:left="4320" w:hanging="360"/>
      </w:pPr>
      <w:rPr>
        <w:rFonts w:ascii="Wingdings" w:hAnsi="Wingdings" w:hint="default"/>
      </w:rPr>
    </w:lvl>
    <w:lvl w:ilvl="6" w:tplc="21180712" w:tentative="1">
      <w:start w:val="1"/>
      <w:numFmt w:val="bullet"/>
      <w:lvlText w:val=""/>
      <w:lvlJc w:val="left"/>
      <w:pPr>
        <w:ind w:left="5040" w:hanging="360"/>
      </w:pPr>
      <w:rPr>
        <w:rFonts w:ascii="Symbol" w:hAnsi="Symbol" w:hint="default"/>
      </w:rPr>
    </w:lvl>
    <w:lvl w:ilvl="7" w:tplc="8DFEAB38" w:tentative="1">
      <w:start w:val="1"/>
      <w:numFmt w:val="bullet"/>
      <w:lvlText w:val="o"/>
      <w:lvlJc w:val="left"/>
      <w:pPr>
        <w:ind w:left="5760" w:hanging="360"/>
      </w:pPr>
      <w:rPr>
        <w:rFonts w:ascii="Courier New" w:hAnsi="Courier New" w:cs="Courier New" w:hint="default"/>
      </w:rPr>
    </w:lvl>
    <w:lvl w:ilvl="8" w:tplc="03CE7150" w:tentative="1">
      <w:start w:val="1"/>
      <w:numFmt w:val="bullet"/>
      <w:lvlText w:val=""/>
      <w:lvlJc w:val="left"/>
      <w:pPr>
        <w:ind w:left="6480" w:hanging="360"/>
      </w:pPr>
      <w:rPr>
        <w:rFonts w:ascii="Wingdings" w:hAnsi="Wingdings" w:hint="default"/>
      </w:rPr>
    </w:lvl>
  </w:abstractNum>
  <w:abstractNum w:abstractNumId="11" w15:restartNumberingAfterBreak="0">
    <w:nsid w:val="4329438F"/>
    <w:multiLevelType w:val="hybridMultilevel"/>
    <w:tmpl w:val="075EF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1A4FBD"/>
    <w:multiLevelType w:val="hybridMultilevel"/>
    <w:tmpl w:val="88B057AA"/>
    <w:lvl w:ilvl="0" w:tplc="101668E8">
      <w:start w:val="1"/>
      <w:numFmt w:val="bullet"/>
      <w:lvlText w:val=""/>
      <w:lvlJc w:val="left"/>
      <w:pPr>
        <w:ind w:left="720" w:hanging="360"/>
      </w:pPr>
      <w:rPr>
        <w:rFonts w:ascii="Symbol" w:hAnsi="Symbol" w:hint="default"/>
      </w:rPr>
    </w:lvl>
    <w:lvl w:ilvl="1" w:tplc="2A6A804C" w:tentative="1">
      <w:start w:val="1"/>
      <w:numFmt w:val="bullet"/>
      <w:lvlText w:val="o"/>
      <w:lvlJc w:val="left"/>
      <w:pPr>
        <w:ind w:left="1440" w:hanging="360"/>
      </w:pPr>
      <w:rPr>
        <w:rFonts w:ascii="Courier New" w:hAnsi="Courier New" w:cs="Courier New" w:hint="default"/>
      </w:rPr>
    </w:lvl>
    <w:lvl w:ilvl="2" w:tplc="4C723F5C" w:tentative="1">
      <w:start w:val="1"/>
      <w:numFmt w:val="bullet"/>
      <w:lvlText w:val=""/>
      <w:lvlJc w:val="left"/>
      <w:pPr>
        <w:ind w:left="2160" w:hanging="360"/>
      </w:pPr>
      <w:rPr>
        <w:rFonts w:ascii="Wingdings" w:hAnsi="Wingdings" w:hint="default"/>
      </w:rPr>
    </w:lvl>
    <w:lvl w:ilvl="3" w:tplc="3104B9C2" w:tentative="1">
      <w:start w:val="1"/>
      <w:numFmt w:val="bullet"/>
      <w:lvlText w:val=""/>
      <w:lvlJc w:val="left"/>
      <w:pPr>
        <w:ind w:left="2880" w:hanging="360"/>
      </w:pPr>
      <w:rPr>
        <w:rFonts w:ascii="Symbol" w:hAnsi="Symbol" w:hint="default"/>
      </w:rPr>
    </w:lvl>
    <w:lvl w:ilvl="4" w:tplc="FAB0D3A8" w:tentative="1">
      <w:start w:val="1"/>
      <w:numFmt w:val="bullet"/>
      <w:lvlText w:val="o"/>
      <w:lvlJc w:val="left"/>
      <w:pPr>
        <w:ind w:left="3600" w:hanging="360"/>
      </w:pPr>
      <w:rPr>
        <w:rFonts w:ascii="Courier New" w:hAnsi="Courier New" w:cs="Courier New" w:hint="default"/>
      </w:rPr>
    </w:lvl>
    <w:lvl w:ilvl="5" w:tplc="85188A36" w:tentative="1">
      <w:start w:val="1"/>
      <w:numFmt w:val="bullet"/>
      <w:lvlText w:val=""/>
      <w:lvlJc w:val="left"/>
      <w:pPr>
        <w:ind w:left="4320" w:hanging="360"/>
      </w:pPr>
      <w:rPr>
        <w:rFonts w:ascii="Wingdings" w:hAnsi="Wingdings" w:hint="default"/>
      </w:rPr>
    </w:lvl>
    <w:lvl w:ilvl="6" w:tplc="AB7E99C0" w:tentative="1">
      <w:start w:val="1"/>
      <w:numFmt w:val="bullet"/>
      <w:lvlText w:val=""/>
      <w:lvlJc w:val="left"/>
      <w:pPr>
        <w:ind w:left="5040" w:hanging="360"/>
      </w:pPr>
      <w:rPr>
        <w:rFonts w:ascii="Symbol" w:hAnsi="Symbol" w:hint="default"/>
      </w:rPr>
    </w:lvl>
    <w:lvl w:ilvl="7" w:tplc="07A45DCC" w:tentative="1">
      <w:start w:val="1"/>
      <w:numFmt w:val="bullet"/>
      <w:lvlText w:val="o"/>
      <w:lvlJc w:val="left"/>
      <w:pPr>
        <w:ind w:left="5760" w:hanging="360"/>
      </w:pPr>
      <w:rPr>
        <w:rFonts w:ascii="Courier New" w:hAnsi="Courier New" w:cs="Courier New" w:hint="default"/>
      </w:rPr>
    </w:lvl>
    <w:lvl w:ilvl="8" w:tplc="E9587F92" w:tentative="1">
      <w:start w:val="1"/>
      <w:numFmt w:val="bullet"/>
      <w:lvlText w:val=""/>
      <w:lvlJc w:val="left"/>
      <w:pPr>
        <w:ind w:left="6480" w:hanging="360"/>
      </w:pPr>
      <w:rPr>
        <w:rFonts w:ascii="Wingdings" w:hAnsi="Wingdings" w:hint="default"/>
      </w:rPr>
    </w:lvl>
  </w:abstractNum>
  <w:abstractNum w:abstractNumId="13" w15:restartNumberingAfterBreak="0">
    <w:nsid w:val="47F65946"/>
    <w:multiLevelType w:val="hybridMultilevel"/>
    <w:tmpl w:val="D28A8EAC"/>
    <w:lvl w:ilvl="0" w:tplc="CFB851BA">
      <w:start w:val="1"/>
      <w:numFmt w:val="bullet"/>
      <w:lvlText w:val=""/>
      <w:lvlJc w:val="left"/>
      <w:pPr>
        <w:ind w:left="720" w:hanging="360"/>
      </w:pPr>
      <w:rPr>
        <w:rFonts w:ascii="Symbol" w:hAnsi="Symbol" w:hint="default"/>
      </w:rPr>
    </w:lvl>
    <w:lvl w:ilvl="1" w:tplc="AE7EC694">
      <w:start w:val="1"/>
      <w:numFmt w:val="bullet"/>
      <w:lvlText w:val="o"/>
      <w:lvlJc w:val="left"/>
      <w:pPr>
        <w:ind w:left="1440" w:hanging="360"/>
      </w:pPr>
      <w:rPr>
        <w:rFonts w:ascii="Courier New" w:hAnsi="Courier New" w:cs="Courier New" w:hint="default"/>
      </w:rPr>
    </w:lvl>
    <w:lvl w:ilvl="2" w:tplc="B4D00982" w:tentative="1">
      <w:start w:val="1"/>
      <w:numFmt w:val="bullet"/>
      <w:lvlText w:val=""/>
      <w:lvlJc w:val="left"/>
      <w:pPr>
        <w:ind w:left="2160" w:hanging="360"/>
      </w:pPr>
      <w:rPr>
        <w:rFonts w:ascii="Wingdings" w:hAnsi="Wingdings" w:hint="default"/>
      </w:rPr>
    </w:lvl>
    <w:lvl w:ilvl="3" w:tplc="24D0BA9C" w:tentative="1">
      <w:start w:val="1"/>
      <w:numFmt w:val="bullet"/>
      <w:lvlText w:val=""/>
      <w:lvlJc w:val="left"/>
      <w:pPr>
        <w:ind w:left="2880" w:hanging="360"/>
      </w:pPr>
      <w:rPr>
        <w:rFonts w:ascii="Symbol" w:hAnsi="Symbol" w:hint="default"/>
      </w:rPr>
    </w:lvl>
    <w:lvl w:ilvl="4" w:tplc="9362941E" w:tentative="1">
      <w:start w:val="1"/>
      <w:numFmt w:val="bullet"/>
      <w:lvlText w:val="o"/>
      <w:lvlJc w:val="left"/>
      <w:pPr>
        <w:ind w:left="3600" w:hanging="360"/>
      </w:pPr>
      <w:rPr>
        <w:rFonts w:ascii="Courier New" w:hAnsi="Courier New" w:cs="Courier New" w:hint="default"/>
      </w:rPr>
    </w:lvl>
    <w:lvl w:ilvl="5" w:tplc="B83A1E7A" w:tentative="1">
      <w:start w:val="1"/>
      <w:numFmt w:val="bullet"/>
      <w:lvlText w:val=""/>
      <w:lvlJc w:val="left"/>
      <w:pPr>
        <w:ind w:left="4320" w:hanging="360"/>
      </w:pPr>
      <w:rPr>
        <w:rFonts w:ascii="Wingdings" w:hAnsi="Wingdings" w:hint="default"/>
      </w:rPr>
    </w:lvl>
    <w:lvl w:ilvl="6" w:tplc="89EA7D74" w:tentative="1">
      <w:start w:val="1"/>
      <w:numFmt w:val="bullet"/>
      <w:lvlText w:val=""/>
      <w:lvlJc w:val="left"/>
      <w:pPr>
        <w:ind w:left="5040" w:hanging="360"/>
      </w:pPr>
      <w:rPr>
        <w:rFonts w:ascii="Symbol" w:hAnsi="Symbol" w:hint="default"/>
      </w:rPr>
    </w:lvl>
    <w:lvl w:ilvl="7" w:tplc="6206E20E" w:tentative="1">
      <w:start w:val="1"/>
      <w:numFmt w:val="bullet"/>
      <w:lvlText w:val="o"/>
      <w:lvlJc w:val="left"/>
      <w:pPr>
        <w:ind w:left="5760" w:hanging="360"/>
      </w:pPr>
      <w:rPr>
        <w:rFonts w:ascii="Courier New" w:hAnsi="Courier New" w:cs="Courier New" w:hint="default"/>
      </w:rPr>
    </w:lvl>
    <w:lvl w:ilvl="8" w:tplc="B5C24428" w:tentative="1">
      <w:start w:val="1"/>
      <w:numFmt w:val="bullet"/>
      <w:lvlText w:val=""/>
      <w:lvlJc w:val="left"/>
      <w:pPr>
        <w:ind w:left="6480" w:hanging="360"/>
      </w:pPr>
      <w:rPr>
        <w:rFonts w:ascii="Wingdings" w:hAnsi="Wingdings" w:hint="default"/>
      </w:rPr>
    </w:lvl>
  </w:abstractNum>
  <w:abstractNum w:abstractNumId="14" w15:restartNumberingAfterBreak="0">
    <w:nsid w:val="4C035E40"/>
    <w:multiLevelType w:val="hybridMultilevel"/>
    <w:tmpl w:val="1D6C3268"/>
    <w:lvl w:ilvl="0" w:tplc="6CF6BAFA">
      <w:start w:val="1"/>
      <w:numFmt w:val="bullet"/>
      <w:lvlText w:val=""/>
      <w:lvlJc w:val="left"/>
      <w:pPr>
        <w:ind w:left="1080" w:hanging="360"/>
      </w:pPr>
      <w:rPr>
        <w:rFonts w:ascii="Wingdings" w:hAnsi="Wingdings" w:hint="default"/>
      </w:rPr>
    </w:lvl>
    <w:lvl w:ilvl="1" w:tplc="AF8AE33C">
      <w:start w:val="1"/>
      <w:numFmt w:val="bullet"/>
      <w:lvlText w:val="o"/>
      <w:lvlJc w:val="left"/>
      <w:pPr>
        <w:ind w:left="1800" w:hanging="360"/>
      </w:pPr>
      <w:rPr>
        <w:rFonts w:ascii="Courier New" w:hAnsi="Courier New" w:cs="Courier New" w:hint="default"/>
      </w:rPr>
    </w:lvl>
    <w:lvl w:ilvl="2" w:tplc="1160F7B4" w:tentative="1">
      <w:start w:val="1"/>
      <w:numFmt w:val="bullet"/>
      <w:lvlText w:val=""/>
      <w:lvlJc w:val="left"/>
      <w:pPr>
        <w:ind w:left="2520" w:hanging="360"/>
      </w:pPr>
      <w:rPr>
        <w:rFonts w:ascii="Wingdings" w:hAnsi="Wingdings" w:hint="default"/>
      </w:rPr>
    </w:lvl>
    <w:lvl w:ilvl="3" w:tplc="6FEACC10" w:tentative="1">
      <w:start w:val="1"/>
      <w:numFmt w:val="bullet"/>
      <w:lvlText w:val=""/>
      <w:lvlJc w:val="left"/>
      <w:pPr>
        <w:ind w:left="3240" w:hanging="360"/>
      </w:pPr>
      <w:rPr>
        <w:rFonts w:ascii="Symbol" w:hAnsi="Symbol" w:hint="default"/>
      </w:rPr>
    </w:lvl>
    <w:lvl w:ilvl="4" w:tplc="301AA9DA" w:tentative="1">
      <w:start w:val="1"/>
      <w:numFmt w:val="bullet"/>
      <w:lvlText w:val="o"/>
      <w:lvlJc w:val="left"/>
      <w:pPr>
        <w:ind w:left="3960" w:hanging="360"/>
      </w:pPr>
      <w:rPr>
        <w:rFonts w:ascii="Courier New" w:hAnsi="Courier New" w:cs="Courier New" w:hint="default"/>
      </w:rPr>
    </w:lvl>
    <w:lvl w:ilvl="5" w:tplc="AD6810DC" w:tentative="1">
      <w:start w:val="1"/>
      <w:numFmt w:val="bullet"/>
      <w:lvlText w:val=""/>
      <w:lvlJc w:val="left"/>
      <w:pPr>
        <w:ind w:left="4680" w:hanging="360"/>
      </w:pPr>
      <w:rPr>
        <w:rFonts w:ascii="Wingdings" w:hAnsi="Wingdings" w:hint="default"/>
      </w:rPr>
    </w:lvl>
    <w:lvl w:ilvl="6" w:tplc="1A9C549A" w:tentative="1">
      <w:start w:val="1"/>
      <w:numFmt w:val="bullet"/>
      <w:lvlText w:val=""/>
      <w:lvlJc w:val="left"/>
      <w:pPr>
        <w:ind w:left="5400" w:hanging="360"/>
      </w:pPr>
      <w:rPr>
        <w:rFonts w:ascii="Symbol" w:hAnsi="Symbol" w:hint="default"/>
      </w:rPr>
    </w:lvl>
    <w:lvl w:ilvl="7" w:tplc="2398FB7E" w:tentative="1">
      <w:start w:val="1"/>
      <w:numFmt w:val="bullet"/>
      <w:lvlText w:val="o"/>
      <w:lvlJc w:val="left"/>
      <w:pPr>
        <w:ind w:left="6120" w:hanging="360"/>
      </w:pPr>
      <w:rPr>
        <w:rFonts w:ascii="Courier New" w:hAnsi="Courier New" w:cs="Courier New" w:hint="default"/>
      </w:rPr>
    </w:lvl>
    <w:lvl w:ilvl="8" w:tplc="CC34806E" w:tentative="1">
      <w:start w:val="1"/>
      <w:numFmt w:val="bullet"/>
      <w:lvlText w:val=""/>
      <w:lvlJc w:val="left"/>
      <w:pPr>
        <w:ind w:left="6840" w:hanging="360"/>
      </w:pPr>
      <w:rPr>
        <w:rFonts w:ascii="Wingdings" w:hAnsi="Wingdings" w:hint="default"/>
      </w:rPr>
    </w:lvl>
  </w:abstractNum>
  <w:abstractNum w:abstractNumId="15" w15:restartNumberingAfterBreak="0">
    <w:nsid w:val="4FEA7D0F"/>
    <w:multiLevelType w:val="hybridMultilevel"/>
    <w:tmpl w:val="185CE38A"/>
    <w:lvl w:ilvl="0" w:tplc="896EBCCE">
      <w:start w:val="1"/>
      <w:numFmt w:val="bullet"/>
      <w:lvlText w:val=""/>
      <w:lvlJc w:val="left"/>
      <w:pPr>
        <w:ind w:left="720" w:hanging="360"/>
      </w:pPr>
      <w:rPr>
        <w:rFonts w:ascii="Symbol" w:hAnsi="Symbol" w:hint="default"/>
      </w:rPr>
    </w:lvl>
    <w:lvl w:ilvl="1" w:tplc="A6CC8F80">
      <w:start w:val="1"/>
      <w:numFmt w:val="bullet"/>
      <w:lvlText w:val=""/>
      <w:lvlJc w:val="left"/>
      <w:pPr>
        <w:ind w:left="1440" w:hanging="360"/>
      </w:pPr>
      <w:rPr>
        <w:rFonts w:ascii="Symbol" w:hAnsi="Symbol" w:hint="default"/>
      </w:rPr>
    </w:lvl>
    <w:lvl w:ilvl="2" w:tplc="B088C3BA">
      <w:start w:val="1"/>
      <w:numFmt w:val="bullet"/>
      <w:lvlText w:val=""/>
      <w:lvlJc w:val="left"/>
      <w:pPr>
        <w:ind w:left="2160" w:hanging="360"/>
      </w:pPr>
      <w:rPr>
        <w:rFonts w:ascii="Wingdings" w:hAnsi="Wingdings" w:hint="default"/>
      </w:rPr>
    </w:lvl>
    <w:lvl w:ilvl="3" w:tplc="433E0CD4">
      <w:start w:val="1"/>
      <w:numFmt w:val="bullet"/>
      <w:lvlText w:val=""/>
      <w:lvlJc w:val="left"/>
      <w:pPr>
        <w:ind w:left="2880" w:hanging="360"/>
      </w:pPr>
      <w:rPr>
        <w:rFonts w:ascii="Symbol" w:hAnsi="Symbol" w:hint="default"/>
      </w:rPr>
    </w:lvl>
    <w:lvl w:ilvl="4" w:tplc="6D20DB22" w:tentative="1">
      <w:start w:val="1"/>
      <w:numFmt w:val="bullet"/>
      <w:lvlText w:val="o"/>
      <w:lvlJc w:val="left"/>
      <w:pPr>
        <w:ind w:left="3600" w:hanging="360"/>
      </w:pPr>
      <w:rPr>
        <w:rFonts w:ascii="Courier New" w:hAnsi="Courier New" w:cs="Courier New" w:hint="default"/>
      </w:rPr>
    </w:lvl>
    <w:lvl w:ilvl="5" w:tplc="49A22DFA" w:tentative="1">
      <w:start w:val="1"/>
      <w:numFmt w:val="bullet"/>
      <w:lvlText w:val=""/>
      <w:lvlJc w:val="left"/>
      <w:pPr>
        <w:ind w:left="4320" w:hanging="360"/>
      </w:pPr>
      <w:rPr>
        <w:rFonts w:ascii="Wingdings" w:hAnsi="Wingdings" w:hint="default"/>
      </w:rPr>
    </w:lvl>
    <w:lvl w:ilvl="6" w:tplc="4A449C8E" w:tentative="1">
      <w:start w:val="1"/>
      <w:numFmt w:val="bullet"/>
      <w:lvlText w:val=""/>
      <w:lvlJc w:val="left"/>
      <w:pPr>
        <w:ind w:left="5040" w:hanging="360"/>
      </w:pPr>
      <w:rPr>
        <w:rFonts w:ascii="Symbol" w:hAnsi="Symbol" w:hint="default"/>
      </w:rPr>
    </w:lvl>
    <w:lvl w:ilvl="7" w:tplc="91004C1E" w:tentative="1">
      <w:start w:val="1"/>
      <w:numFmt w:val="bullet"/>
      <w:lvlText w:val="o"/>
      <w:lvlJc w:val="left"/>
      <w:pPr>
        <w:ind w:left="5760" w:hanging="360"/>
      </w:pPr>
      <w:rPr>
        <w:rFonts w:ascii="Courier New" w:hAnsi="Courier New" w:cs="Courier New" w:hint="default"/>
      </w:rPr>
    </w:lvl>
    <w:lvl w:ilvl="8" w:tplc="A2926048" w:tentative="1">
      <w:start w:val="1"/>
      <w:numFmt w:val="bullet"/>
      <w:lvlText w:val=""/>
      <w:lvlJc w:val="left"/>
      <w:pPr>
        <w:ind w:left="6480" w:hanging="360"/>
      </w:pPr>
      <w:rPr>
        <w:rFonts w:ascii="Wingdings" w:hAnsi="Wingdings" w:hint="default"/>
      </w:rPr>
    </w:lvl>
  </w:abstractNum>
  <w:abstractNum w:abstractNumId="16" w15:restartNumberingAfterBreak="0">
    <w:nsid w:val="54CD1277"/>
    <w:multiLevelType w:val="hybridMultilevel"/>
    <w:tmpl w:val="93525E8C"/>
    <w:lvl w:ilvl="0" w:tplc="A27863C2">
      <w:numFmt w:val="bullet"/>
      <w:lvlText w:val=""/>
      <w:lvlJc w:val="left"/>
      <w:pPr>
        <w:ind w:left="501" w:hanging="360"/>
      </w:pPr>
      <w:rPr>
        <w:rFonts w:ascii="Symbol" w:eastAsiaTheme="minorHAnsi" w:hAnsi="Symbol" w:cstheme="minorBidi"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15:restartNumberingAfterBreak="0">
    <w:nsid w:val="58394027"/>
    <w:multiLevelType w:val="hybridMultilevel"/>
    <w:tmpl w:val="97503E14"/>
    <w:lvl w:ilvl="0" w:tplc="947E1A40">
      <w:start w:val="1"/>
      <w:numFmt w:val="decimal"/>
      <w:lvlText w:val="%1."/>
      <w:lvlJc w:val="left"/>
      <w:pPr>
        <w:ind w:left="720" w:hanging="360"/>
      </w:pPr>
      <w:rPr>
        <w:rFonts w:hint="default"/>
      </w:rPr>
    </w:lvl>
    <w:lvl w:ilvl="1" w:tplc="7E20F610" w:tentative="1">
      <w:start w:val="1"/>
      <w:numFmt w:val="bullet"/>
      <w:lvlText w:val="o"/>
      <w:lvlJc w:val="left"/>
      <w:pPr>
        <w:ind w:left="1440" w:hanging="360"/>
      </w:pPr>
      <w:rPr>
        <w:rFonts w:ascii="Courier New" w:hAnsi="Courier New" w:cs="Courier New" w:hint="default"/>
      </w:rPr>
    </w:lvl>
    <w:lvl w:ilvl="2" w:tplc="72988F32" w:tentative="1">
      <w:start w:val="1"/>
      <w:numFmt w:val="bullet"/>
      <w:lvlText w:val=""/>
      <w:lvlJc w:val="left"/>
      <w:pPr>
        <w:ind w:left="2160" w:hanging="360"/>
      </w:pPr>
      <w:rPr>
        <w:rFonts w:ascii="Wingdings" w:hAnsi="Wingdings" w:hint="default"/>
      </w:rPr>
    </w:lvl>
    <w:lvl w:ilvl="3" w:tplc="12082B16" w:tentative="1">
      <w:start w:val="1"/>
      <w:numFmt w:val="bullet"/>
      <w:lvlText w:val=""/>
      <w:lvlJc w:val="left"/>
      <w:pPr>
        <w:ind w:left="2880" w:hanging="360"/>
      </w:pPr>
      <w:rPr>
        <w:rFonts w:ascii="Symbol" w:hAnsi="Symbol" w:hint="default"/>
      </w:rPr>
    </w:lvl>
    <w:lvl w:ilvl="4" w:tplc="4950191C" w:tentative="1">
      <w:start w:val="1"/>
      <w:numFmt w:val="bullet"/>
      <w:lvlText w:val="o"/>
      <w:lvlJc w:val="left"/>
      <w:pPr>
        <w:ind w:left="3600" w:hanging="360"/>
      </w:pPr>
      <w:rPr>
        <w:rFonts w:ascii="Courier New" w:hAnsi="Courier New" w:cs="Courier New" w:hint="default"/>
      </w:rPr>
    </w:lvl>
    <w:lvl w:ilvl="5" w:tplc="9AA8CE06" w:tentative="1">
      <w:start w:val="1"/>
      <w:numFmt w:val="bullet"/>
      <w:lvlText w:val=""/>
      <w:lvlJc w:val="left"/>
      <w:pPr>
        <w:ind w:left="4320" w:hanging="360"/>
      </w:pPr>
      <w:rPr>
        <w:rFonts w:ascii="Wingdings" w:hAnsi="Wingdings" w:hint="default"/>
      </w:rPr>
    </w:lvl>
    <w:lvl w:ilvl="6" w:tplc="692E9702" w:tentative="1">
      <w:start w:val="1"/>
      <w:numFmt w:val="bullet"/>
      <w:lvlText w:val=""/>
      <w:lvlJc w:val="left"/>
      <w:pPr>
        <w:ind w:left="5040" w:hanging="360"/>
      </w:pPr>
      <w:rPr>
        <w:rFonts w:ascii="Symbol" w:hAnsi="Symbol" w:hint="default"/>
      </w:rPr>
    </w:lvl>
    <w:lvl w:ilvl="7" w:tplc="8C226306" w:tentative="1">
      <w:start w:val="1"/>
      <w:numFmt w:val="bullet"/>
      <w:lvlText w:val="o"/>
      <w:lvlJc w:val="left"/>
      <w:pPr>
        <w:ind w:left="5760" w:hanging="360"/>
      </w:pPr>
      <w:rPr>
        <w:rFonts w:ascii="Courier New" w:hAnsi="Courier New" w:cs="Courier New" w:hint="default"/>
      </w:rPr>
    </w:lvl>
    <w:lvl w:ilvl="8" w:tplc="5F4EA0B6" w:tentative="1">
      <w:start w:val="1"/>
      <w:numFmt w:val="bullet"/>
      <w:lvlText w:val=""/>
      <w:lvlJc w:val="left"/>
      <w:pPr>
        <w:ind w:left="6480" w:hanging="360"/>
      </w:pPr>
      <w:rPr>
        <w:rFonts w:ascii="Wingdings" w:hAnsi="Wingdings" w:hint="default"/>
      </w:rPr>
    </w:lvl>
  </w:abstractNum>
  <w:abstractNum w:abstractNumId="18" w15:restartNumberingAfterBreak="0">
    <w:nsid w:val="5E7F03C4"/>
    <w:multiLevelType w:val="hybridMultilevel"/>
    <w:tmpl w:val="62CA769A"/>
    <w:lvl w:ilvl="0" w:tplc="AAD8A1FA">
      <w:start w:val="1"/>
      <w:numFmt w:val="bullet"/>
      <w:lvlText w:val=""/>
      <w:lvlJc w:val="left"/>
      <w:pPr>
        <w:ind w:left="720" w:hanging="360"/>
      </w:pPr>
      <w:rPr>
        <w:rFonts w:ascii="Wingdings" w:hAnsi="Wingdings" w:hint="default"/>
      </w:rPr>
    </w:lvl>
    <w:lvl w:ilvl="1" w:tplc="8E46B6BC" w:tentative="1">
      <w:start w:val="1"/>
      <w:numFmt w:val="bullet"/>
      <w:lvlText w:val="o"/>
      <w:lvlJc w:val="left"/>
      <w:pPr>
        <w:ind w:left="1440" w:hanging="360"/>
      </w:pPr>
      <w:rPr>
        <w:rFonts w:ascii="Courier New" w:hAnsi="Courier New" w:cs="Courier New" w:hint="default"/>
      </w:rPr>
    </w:lvl>
    <w:lvl w:ilvl="2" w:tplc="E0025F72" w:tentative="1">
      <w:start w:val="1"/>
      <w:numFmt w:val="bullet"/>
      <w:lvlText w:val=""/>
      <w:lvlJc w:val="left"/>
      <w:pPr>
        <w:ind w:left="2160" w:hanging="360"/>
      </w:pPr>
      <w:rPr>
        <w:rFonts w:ascii="Wingdings" w:hAnsi="Wingdings" w:hint="default"/>
      </w:rPr>
    </w:lvl>
    <w:lvl w:ilvl="3" w:tplc="3474BCF0" w:tentative="1">
      <w:start w:val="1"/>
      <w:numFmt w:val="bullet"/>
      <w:lvlText w:val=""/>
      <w:lvlJc w:val="left"/>
      <w:pPr>
        <w:ind w:left="2880" w:hanging="360"/>
      </w:pPr>
      <w:rPr>
        <w:rFonts w:ascii="Symbol" w:hAnsi="Symbol" w:hint="default"/>
      </w:rPr>
    </w:lvl>
    <w:lvl w:ilvl="4" w:tplc="E26E1186" w:tentative="1">
      <w:start w:val="1"/>
      <w:numFmt w:val="bullet"/>
      <w:lvlText w:val="o"/>
      <w:lvlJc w:val="left"/>
      <w:pPr>
        <w:ind w:left="3600" w:hanging="360"/>
      </w:pPr>
      <w:rPr>
        <w:rFonts w:ascii="Courier New" w:hAnsi="Courier New" w:cs="Courier New" w:hint="default"/>
      </w:rPr>
    </w:lvl>
    <w:lvl w:ilvl="5" w:tplc="930846F2" w:tentative="1">
      <w:start w:val="1"/>
      <w:numFmt w:val="bullet"/>
      <w:lvlText w:val=""/>
      <w:lvlJc w:val="left"/>
      <w:pPr>
        <w:ind w:left="4320" w:hanging="360"/>
      </w:pPr>
      <w:rPr>
        <w:rFonts w:ascii="Wingdings" w:hAnsi="Wingdings" w:hint="default"/>
      </w:rPr>
    </w:lvl>
    <w:lvl w:ilvl="6" w:tplc="416EA91A" w:tentative="1">
      <w:start w:val="1"/>
      <w:numFmt w:val="bullet"/>
      <w:lvlText w:val=""/>
      <w:lvlJc w:val="left"/>
      <w:pPr>
        <w:ind w:left="5040" w:hanging="360"/>
      </w:pPr>
      <w:rPr>
        <w:rFonts w:ascii="Symbol" w:hAnsi="Symbol" w:hint="default"/>
      </w:rPr>
    </w:lvl>
    <w:lvl w:ilvl="7" w:tplc="BF86F894" w:tentative="1">
      <w:start w:val="1"/>
      <w:numFmt w:val="bullet"/>
      <w:lvlText w:val="o"/>
      <w:lvlJc w:val="left"/>
      <w:pPr>
        <w:ind w:left="5760" w:hanging="360"/>
      </w:pPr>
      <w:rPr>
        <w:rFonts w:ascii="Courier New" w:hAnsi="Courier New" w:cs="Courier New" w:hint="default"/>
      </w:rPr>
    </w:lvl>
    <w:lvl w:ilvl="8" w:tplc="FCE46BFC" w:tentative="1">
      <w:start w:val="1"/>
      <w:numFmt w:val="bullet"/>
      <w:lvlText w:val=""/>
      <w:lvlJc w:val="left"/>
      <w:pPr>
        <w:ind w:left="6480" w:hanging="360"/>
      </w:pPr>
      <w:rPr>
        <w:rFonts w:ascii="Wingdings" w:hAnsi="Wingdings" w:hint="default"/>
      </w:rPr>
    </w:lvl>
  </w:abstractNum>
  <w:abstractNum w:abstractNumId="19" w15:restartNumberingAfterBreak="0">
    <w:nsid w:val="60416C9A"/>
    <w:multiLevelType w:val="hybridMultilevel"/>
    <w:tmpl w:val="575E46AA"/>
    <w:lvl w:ilvl="0" w:tplc="AD78557E">
      <w:start w:val="1"/>
      <w:numFmt w:val="bullet"/>
      <w:lvlText w:val=""/>
      <w:lvlJc w:val="left"/>
      <w:pPr>
        <w:ind w:left="720" w:hanging="360"/>
      </w:pPr>
      <w:rPr>
        <w:rFonts w:ascii="Symbol" w:hAnsi="Symbol" w:hint="default"/>
      </w:rPr>
    </w:lvl>
    <w:lvl w:ilvl="1" w:tplc="4614BC10" w:tentative="1">
      <w:start w:val="1"/>
      <w:numFmt w:val="bullet"/>
      <w:lvlText w:val="o"/>
      <w:lvlJc w:val="left"/>
      <w:pPr>
        <w:ind w:left="1440" w:hanging="360"/>
      </w:pPr>
      <w:rPr>
        <w:rFonts w:ascii="Courier New" w:hAnsi="Courier New" w:cs="Courier New" w:hint="default"/>
      </w:rPr>
    </w:lvl>
    <w:lvl w:ilvl="2" w:tplc="3648DFBE" w:tentative="1">
      <w:start w:val="1"/>
      <w:numFmt w:val="bullet"/>
      <w:lvlText w:val=""/>
      <w:lvlJc w:val="left"/>
      <w:pPr>
        <w:ind w:left="2160" w:hanging="360"/>
      </w:pPr>
      <w:rPr>
        <w:rFonts w:ascii="Wingdings" w:hAnsi="Wingdings" w:hint="default"/>
      </w:rPr>
    </w:lvl>
    <w:lvl w:ilvl="3" w:tplc="330E2656" w:tentative="1">
      <w:start w:val="1"/>
      <w:numFmt w:val="bullet"/>
      <w:lvlText w:val=""/>
      <w:lvlJc w:val="left"/>
      <w:pPr>
        <w:ind w:left="2880" w:hanging="360"/>
      </w:pPr>
      <w:rPr>
        <w:rFonts w:ascii="Symbol" w:hAnsi="Symbol" w:hint="default"/>
      </w:rPr>
    </w:lvl>
    <w:lvl w:ilvl="4" w:tplc="0A98A5C2" w:tentative="1">
      <w:start w:val="1"/>
      <w:numFmt w:val="bullet"/>
      <w:lvlText w:val="o"/>
      <w:lvlJc w:val="left"/>
      <w:pPr>
        <w:ind w:left="3600" w:hanging="360"/>
      </w:pPr>
      <w:rPr>
        <w:rFonts w:ascii="Courier New" w:hAnsi="Courier New" w:cs="Courier New" w:hint="default"/>
      </w:rPr>
    </w:lvl>
    <w:lvl w:ilvl="5" w:tplc="6B9A8A44" w:tentative="1">
      <w:start w:val="1"/>
      <w:numFmt w:val="bullet"/>
      <w:lvlText w:val=""/>
      <w:lvlJc w:val="left"/>
      <w:pPr>
        <w:ind w:left="4320" w:hanging="360"/>
      </w:pPr>
      <w:rPr>
        <w:rFonts w:ascii="Wingdings" w:hAnsi="Wingdings" w:hint="default"/>
      </w:rPr>
    </w:lvl>
    <w:lvl w:ilvl="6" w:tplc="FC167FEC" w:tentative="1">
      <w:start w:val="1"/>
      <w:numFmt w:val="bullet"/>
      <w:lvlText w:val=""/>
      <w:lvlJc w:val="left"/>
      <w:pPr>
        <w:ind w:left="5040" w:hanging="360"/>
      </w:pPr>
      <w:rPr>
        <w:rFonts w:ascii="Symbol" w:hAnsi="Symbol" w:hint="default"/>
      </w:rPr>
    </w:lvl>
    <w:lvl w:ilvl="7" w:tplc="E7F41222" w:tentative="1">
      <w:start w:val="1"/>
      <w:numFmt w:val="bullet"/>
      <w:lvlText w:val="o"/>
      <w:lvlJc w:val="left"/>
      <w:pPr>
        <w:ind w:left="5760" w:hanging="360"/>
      </w:pPr>
      <w:rPr>
        <w:rFonts w:ascii="Courier New" w:hAnsi="Courier New" w:cs="Courier New" w:hint="default"/>
      </w:rPr>
    </w:lvl>
    <w:lvl w:ilvl="8" w:tplc="E108A996" w:tentative="1">
      <w:start w:val="1"/>
      <w:numFmt w:val="bullet"/>
      <w:lvlText w:val=""/>
      <w:lvlJc w:val="left"/>
      <w:pPr>
        <w:ind w:left="6480" w:hanging="360"/>
      </w:pPr>
      <w:rPr>
        <w:rFonts w:ascii="Wingdings" w:hAnsi="Wingdings" w:hint="default"/>
      </w:rPr>
    </w:lvl>
  </w:abstractNum>
  <w:abstractNum w:abstractNumId="20" w15:restartNumberingAfterBreak="0">
    <w:nsid w:val="62D25348"/>
    <w:multiLevelType w:val="hybridMultilevel"/>
    <w:tmpl w:val="4BF09198"/>
    <w:lvl w:ilvl="0" w:tplc="A184E7AC">
      <w:start w:val="1"/>
      <w:numFmt w:val="bullet"/>
      <w:lvlText w:val="o"/>
      <w:lvlJc w:val="left"/>
      <w:pPr>
        <w:ind w:left="1440" w:hanging="360"/>
      </w:pPr>
      <w:rPr>
        <w:rFonts w:ascii="Courier New" w:hAnsi="Courier New" w:cs="Courier New" w:hint="default"/>
      </w:rPr>
    </w:lvl>
    <w:lvl w:ilvl="1" w:tplc="58843DBE" w:tentative="1">
      <w:start w:val="1"/>
      <w:numFmt w:val="bullet"/>
      <w:lvlText w:val="o"/>
      <w:lvlJc w:val="left"/>
      <w:pPr>
        <w:ind w:left="1440" w:hanging="360"/>
      </w:pPr>
      <w:rPr>
        <w:rFonts w:ascii="Courier New" w:hAnsi="Courier New" w:cs="Courier New" w:hint="default"/>
      </w:rPr>
    </w:lvl>
    <w:lvl w:ilvl="2" w:tplc="371C9C46" w:tentative="1">
      <w:start w:val="1"/>
      <w:numFmt w:val="bullet"/>
      <w:lvlText w:val=""/>
      <w:lvlJc w:val="left"/>
      <w:pPr>
        <w:ind w:left="2160" w:hanging="360"/>
      </w:pPr>
      <w:rPr>
        <w:rFonts w:ascii="Wingdings" w:hAnsi="Wingdings" w:hint="default"/>
      </w:rPr>
    </w:lvl>
    <w:lvl w:ilvl="3" w:tplc="C39A80EE" w:tentative="1">
      <w:start w:val="1"/>
      <w:numFmt w:val="bullet"/>
      <w:lvlText w:val=""/>
      <w:lvlJc w:val="left"/>
      <w:pPr>
        <w:ind w:left="2880" w:hanging="360"/>
      </w:pPr>
      <w:rPr>
        <w:rFonts w:ascii="Symbol" w:hAnsi="Symbol" w:hint="default"/>
      </w:rPr>
    </w:lvl>
    <w:lvl w:ilvl="4" w:tplc="8B48CCD6" w:tentative="1">
      <w:start w:val="1"/>
      <w:numFmt w:val="bullet"/>
      <w:lvlText w:val="o"/>
      <w:lvlJc w:val="left"/>
      <w:pPr>
        <w:ind w:left="3600" w:hanging="360"/>
      </w:pPr>
      <w:rPr>
        <w:rFonts w:ascii="Courier New" w:hAnsi="Courier New" w:cs="Courier New" w:hint="default"/>
      </w:rPr>
    </w:lvl>
    <w:lvl w:ilvl="5" w:tplc="C3C04B70" w:tentative="1">
      <w:start w:val="1"/>
      <w:numFmt w:val="bullet"/>
      <w:lvlText w:val=""/>
      <w:lvlJc w:val="left"/>
      <w:pPr>
        <w:ind w:left="4320" w:hanging="360"/>
      </w:pPr>
      <w:rPr>
        <w:rFonts w:ascii="Wingdings" w:hAnsi="Wingdings" w:hint="default"/>
      </w:rPr>
    </w:lvl>
    <w:lvl w:ilvl="6" w:tplc="60D2E1C8" w:tentative="1">
      <w:start w:val="1"/>
      <w:numFmt w:val="bullet"/>
      <w:lvlText w:val=""/>
      <w:lvlJc w:val="left"/>
      <w:pPr>
        <w:ind w:left="5040" w:hanging="360"/>
      </w:pPr>
      <w:rPr>
        <w:rFonts w:ascii="Symbol" w:hAnsi="Symbol" w:hint="default"/>
      </w:rPr>
    </w:lvl>
    <w:lvl w:ilvl="7" w:tplc="3864A66C" w:tentative="1">
      <w:start w:val="1"/>
      <w:numFmt w:val="bullet"/>
      <w:lvlText w:val="o"/>
      <w:lvlJc w:val="left"/>
      <w:pPr>
        <w:ind w:left="5760" w:hanging="360"/>
      </w:pPr>
      <w:rPr>
        <w:rFonts w:ascii="Courier New" w:hAnsi="Courier New" w:cs="Courier New" w:hint="default"/>
      </w:rPr>
    </w:lvl>
    <w:lvl w:ilvl="8" w:tplc="056E84F8" w:tentative="1">
      <w:start w:val="1"/>
      <w:numFmt w:val="bullet"/>
      <w:lvlText w:val=""/>
      <w:lvlJc w:val="left"/>
      <w:pPr>
        <w:ind w:left="6480" w:hanging="360"/>
      </w:pPr>
      <w:rPr>
        <w:rFonts w:ascii="Wingdings" w:hAnsi="Wingdings" w:hint="default"/>
      </w:rPr>
    </w:lvl>
  </w:abstractNum>
  <w:abstractNum w:abstractNumId="21" w15:restartNumberingAfterBreak="0">
    <w:nsid w:val="63F4650A"/>
    <w:multiLevelType w:val="hybridMultilevel"/>
    <w:tmpl w:val="ECA04A46"/>
    <w:lvl w:ilvl="0" w:tplc="7A2AFC76">
      <w:numFmt w:val="bullet"/>
      <w:lvlText w:val=""/>
      <w:lvlJc w:val="left"/>
      <w:pPr>
        <w:ind w:left="1080" w:hanging="720"/>
      </w:pPr>
      <w:rPr>
        <w:rFonts w:ascii="Symbol" w:eastAsiaTheme="minorHAnsi" w:hAnsi="Symbol" w:cstheme="minorBidi" w:hint="default"/>
      </w:rPr>
    </w:lvl>
    <w:lvl w:ilvl="1" w:tplc="E2E4C4DC" w:tentative="1">
      <w:start w:val="1"/>
      <w:numFmt w:val="bullet"/>
      <w:lvlText w:val="o"/>
      <w:lvlJc w:val="left"/>
      <w:pPr>
        <w:ind w:left="1440" w:hanging="360"/>
      </w:pPr>
      <w:rPr>
        <w:rFonts w:ascii="Courier New" w:hAnsi="Courier New" w:cs="Courier New" w:hint="default"/>
      </w:rPr>
    </w:lvl>
    <w:lvl w:ilvl="2" w:tplc="ADB0ADBC" w:tentative="1">
      <w:start w:val="1"/>
      <w:numFmt w:val="bullet"/>
      <w:lvlText w:val=""/>
      <w:lvlJc w:val="left"/>
      <w:pPr>
        <w:ind w:left="2160" w:hanging="360"/>
      </w:pPr>
      <w:rPr>
        <w:rFonts w:ascii="Wingdings" w:hAnsi="Wingdings" w:hint="default"/>
      </w:rPr>
    </w:lvl>
    <w:lvl w:ilvl="3" w:tplc="A9B29F8A" w:tentative="1">
      <w:start w:val="1"/>
      <w:numFmt w:val="bullet"/>
      <w:lvlText w:val=""/>
      <w:lvlJc w:val="left"/>
      <w:pPr>
        <w:ind w:left="2880" w:hanging="360"/>
      </w:pPr>
      <w:rPr>
        <w:rFonts w:ascii="Symbol" w:hAnsi="Symbol" w:hint="default"/>
      </w:rPr>
    </w:lvl>
    <w:lvl w:ilvl="4" w:tplc="09EC0F56" w:tentative="1">
      <w:start w:val="1"/>
      <w:numFmt w:val="bullet"/>
      <w:lvlText w:val="o"/>
      <w:lvlJc w:val="left"/>
      <w:pPr>
        <w:ind w:left="3600" w:hanging="360"/>
      </w:pPr>
      <w:rPr>
        <w:rFonts w:ascii="Courier New" w:hAnsi="Courier New" w:cs="Courier New" w:hint="default"/>
      </w:rPr>
    </w:lvl>
    <w:lvl w:ilvl="5" w:tplc="BB706B38" w:tentative="1">
      <w:start w:val="1"/>
      <w:numFmt w:val="bullet"/>
      <w:lvlText w:val=""/>
      <w:lvlJc w:val="left"/>
      <w:pPr>
        <w:ind w:left="4320" w:hanging="360"/>
      </w:pPr>
      <w:rPr>
        <w:rFonts w:ascii="Wingdings" w:hAnsi="Wingdings" w:hint="default"/>
      </w:rPr>
    </w:lvl>
    <w:lvl w:ilvl="6" w:tplc="D8AE0D50" w:tentative="1">
      <w:start w:val="1"/>
      <w:numFmt w:val="bullet"/>
      <w:lvlText w:val=""/>
      <w:lvlJc w:val="left"/>
      <w:pPr>
        <w:ind w:left="5040" w:hanging="360"/>
      </w:pPr>
      <w:rPr>
        <w:rFonts w:ascii="Symbol" w:hAnsi="Symbol" w:hint="default"/>
      </w:rPr>
    </w:lvl>
    <w:lvl w:ilvl="7" w:tplc="141494D6" w:tentative="1">
      <w:start w:val="1"/>
      <w:numFmt w:val="bullet"/>
      <w:lvlText w:val="o"/>
      <w:lvlJc w:val="left"/>
      <w:pPr>
        <w:ind w:left="5760" w:hanging="360"/>
      </w:pPr>
      <w:rPr>
        <w:rFonts w:ascii="Courier New" w:hAnsi="Courier New" w:cs="Courier New" w:hint="default"/>
      </w:rPr>
    </w:lvl>
    <w:lvl w:ilvl="8" w:tplc="4FB8D134" w:tentative="1">
      <w:start w:val="1"/>
      <w:numFmt w:val="bullet"/>
      <w:lvlText w:val=""/>
      <w:lvlJc w:val="left"/>
      <w:pPr>
        <w:ind w:left="6480" w:hanging="360"/>
      </w:pPr>
      <w:rPr>
        <w:rFonts w:ascii="Wingdings" w:hAnsi="Wingdings" w:hint="default"/>
      </w:rPr>
    </w:lvl>
  </w:abstractNum>
  <w:abstractNum w:abstractNumId="22" w15:restartNumberingAfterBreak="0">
    <w:nsid w:val="65FD6DCA"/>
    <w:multiLevelType w:val="hybridMultilevel"/>
    <w:tmpl w:val="42E46F12"/>
    <w:lvl w:ilvl="0" w:tplc="7C18128C">
      <w:start w:val="1"/>
      <w:numFmt w:val="bullet"/>
      <w:lvlText w:val=""/>
      <w:lvlJc w:val="left"/>
      <w:pPr>
        <w:ind w:left="720" w:hanging="360"/>
      </w:pPr>
      <w:rPr>
        <w:rFonts w:ascii="Symbol" w:hAnsi="Symbol" w:hint="default"/>
      </w:rPr>
    </w:lvl>
    <w:lvl w:ilvl="1" w:tplc="CE6230CA" w:tentative="1">
      <w:start w:val="1"/>
      <w:numFmt w:val="bullet"/>
      <w:lvlText w:val="o"/>
      <w:lvlJc w:val="left"/>
      <w:pPr>
        <w:ind w:left="1440" w:hanging="360"/>
      </w:pPr>
      <w:rPr>
        <w:rFonts w:ascii="Courier New" w:hAnsi="Courier New" w:cs="Courier New" w:hint="default"/>
      </w:rPr>
    </w:lvl>
    <w:lvl w:ilvl="2" w:tplc="440E3D00" w:tentative="1">
      <w:start w:val="1"/>
      <w:numFmt w:val="bullet"/>
      <w:lvlText w:val=""/>
      <w:lvlJc w:val="left"/>
      <w:pPr>
        <w:ind w:left="2160" w:hanging="360"/>
      </w:pPr>
      <w:rPr>
        <w:rFonts w:ascii="Wingdings" w:hAnsi="Wingdings" w:hint="default"/>
      </w:rPr>
    </w:lvl>
    <w:lvl w:ilvl="3" w:tplc="81E231A6" w:tentative="1">
      <w:start w:val="1"/>
      <w:numFmt w:val="bullet"/>
      <w:lvlText w:val=""/>
      <w:lvlJc w:val="left"/>
      <w:pPr>
        <w:ind w:left="2880" w:hanging="360"/>
      </w:pPr>
      <w:rPr>
        <w:rFonts w:ascii="Symbol" w:hAnsi="Symbol" w:hint="default"/>
      </w:rPr>
    </w:lvl>
    <w:lvl w:ilvl="4" w:tplc="0C38FCEA" w:tentative="1">
      <w:start w:val="1"/>
      <w:numFmt w:val="bullet"/>
      <w:lvlText w:val="o"/>
      <w:lvlJc w:val="left"/>
      <w:pPr>
        <w:ind w:left="3600" w:hanging="360"/>
      </w:pPr>
      <w:rPr>
        <w:rFonts w:ascii="Courier New" w:hAnsi="Courier New" w:cs="Courier New" w:hint="default"/>
      </w:rPr>
    </w:lvl>
    <w:lvl w:ilvl="5" w:tplc="28DCD75E" w:tentative="1">
      <w:start w:val="1"/>
      <w:numFmt w:val="bullet"/>
      <w:lvlText w:val=""/>
      <w:lvlJc w:val="left"/>
      <w:pPr>
        <w:ind w:left="4320" w:hanging="360"/>
      </w:pPr>
      <w:rPr>
        <w:rFonts w:ascii="Wingdings" w:hAnsi="Wingdings" w:hint="default"/>
      </w:rPr>
    </w:lvl>
    <w:lvl w:ilvl="6" w:tplc="CDEC6D20" w:tentative="1">
      <w:start w:val="1"/>
      <w:numFmt w:val="bullet"/>
      <w:lvlText w:val=""/>
      <w:lvlJc w:val="left"/>
      <w:pPr>
        <w:ind w:left="5040" w:hanging="360"/>
      </w:pPr>
      <w:rPr>
        <w:rFonts w:ascii="Symbol" w:hAnsi="Symbol" w:hint="default"/>
      </w:rPr>
    </w:lvl>
    <w:lvl w:ilvl="7" w:tplc="C44C09F6" w:tentative="1">
      <w:start w:val="1"/>
      <w:numFmt w:val="bullet"/>
      <w:lvlText w:val="o"/>
      <w:lvlJc w:val="left"/>
      <w:pPr>
        <w:ind w:left="5760" w:hanging="360"/>
      </w:pPr>
      <w:rPr>
        <w:rFonts w:ascii="Courier New" w:hAnsi="Courier New" w:cs="Courier New" w:hint="default"/>
      </w:rPr>
    </w:lvl>
    <w:lvl w:ilvl="8" w:tplc="9A8C6FB6" w:tentative="1">
      <w:start w:val="1"/>
      <w:numFmt w:val="bullet"/>
      <w:lvlText w:val=""/>
      <w:lvlJc w:val="left"/>
      <w:pPr>
        <w:ind w:left="6480" w:hanging="360"/>
      </w:pPr>
      <w:rPr>
        <w:rFonts w:ascii="Wingdings" w:hAnsi="Wingdings" w:hint="default"/>
      </w:rPr>
    </w:lvl>
  </w:abstractNum>
  <w:abstractNum w:abstractNumId="23" w15:restartNumberingAfterBreak="0">
    <w:nsid w:val="69703313"/>
    <w:multiLevelType w:val="hybridMultilevel"/>
    <w:tmpl w:val="DC46217C"/>
    <w:lvl w:ilvl="0" w:tplc="652828A8">
      <w:start w:val="1"/>
      <w:numFmt w:val="bullet"/>
      <w:lvlText w:val=""/>
      <w:lvlJc w:val="left"/>
      <w:pPr>
        <w:ind w:left="720" w:hanging="360"/>
      </w:pPr>
      <w:rPr>
        <w:rFonts w:ascii="Symbol" w:hAnsi="Symbol" w:hint="default"/>
      </w:rPr>
    </w:lvl>
    <w:lvl w:ilvl="1" w:tplc="3E68728A">
      <w:start w:val="1"/>
      <w:numFmt w:val="bullet"/>
      <w:lvlText w:val="o"/>
      <w:lvlJc w:val="left"/>
      <w:pPr>
        <w:ind w:left="1440" w:hanging="360"/>
      </w:pPr>
      <w:rPr>
        <w:rFonts w:ascii="Courier New" w:hAnsi="Courier New" w:cs="Courier New" w:hint="default"/>
      </w:rPr>
    </w:lvl>
    <w:lvl w:ilvl="2" w:tplc="A4165140">
      <w:start w:val="1"/>
      <w:numFmt w:val="bullet"/>
      <w:lvlText w:val=""/>
      <w:lvlJc w:val="left"/>
      <w:pPr>
        <w:ind w:left="2160" w:hanging="360"/>
      </w:pPr>
      <w:rPr>
        <w:rFonts w:ascii="Wingdings" w:hAnsi="Wingdings" w:hint="default"/>
      </w:rPr>
    </w:lvl>
    <w:lvl w:ilvl="3" w:tplc="6FA203F2">
      <w:start w:val="1"/>
      <w:numFmt w:val="bullet"/>
      <w:lvlText w:val=""/>
      <w:lvlJc w:val="left"/>
      <w:pPr>
        <w:ind w:left="2880" w:hanging="360"/>
      </w:pPr>
      <w:rPr>
        <w:rFonts w:ascii="Symbol" w:hAnsi="Symbol" w:hint="default"/>
      </w:rPr>
    </w:lvl>
    <w:lvl w:ilvl="4" w:tplc="A68242E0">
      <w:start w:val="1"/>
      <w:numFmt w:val="bullet"/>
      <w:lvlText w:val="o"/>
      <w:lvlJc w:val="left"/>
      <w:pPr>
        <w:ind w:left="3600" w:hanging="360"/>
      </w:pPr>
      <w:rPr>
        <w:rFonts w:ascii="Courier New" w:hAnsi="Courier New" w:cs="Courier New" w:hint="default"/>
      </w:rPr>
    </w:lvl>
    <w:lvl w:ilvl="5" w:tplc="FB6869A8">
      <w:start w:val="1"/>
      <w:numFmt w:val="bullet"/>
      <w:lvlText w:val=""/>
      <w:lvlJc w:val="left"/>
      <w:pPr>
        <w:ind w:left="4320" w:hanging="360"/>
      </w:pPr>
      <w:rPr>
        <w:rFonts w:ascii="Wingdings" w:hAnsi="Wingdings" w:hint="default"/>
      </w:rPr>
    </w:lvl>
    <w:lvl w:ilvl="6" w:tplc="DDB645B8">
      <w:start w:val="1"/>
      <w:numFmt w:val="bullet"/>
      <w:lvlText w:val=""/>
      <w:lvlJc w:val="left"/>
      <w:pPr>
        <w:ind w:left="5040" w:hanging="360"/>
      </w:pPr>
      <w:rPr>
        <w:rFonts w:ascii="Symbol" w:hAnsi="Symbol" w:hint="default"/>
      </w:rPr>
    </w:lvl>
    <w:lvl w:ilvl="7" w:tplc="33A83AA2">
      <w:start w:val="1"/>
      <w:numFmt w:val="bullet"/>
      <w:lvlText w:val="o"/>
      <w:lvlJc w:val="left"/>
      <w:pPr>
        <w:ind w:left="5760" w:hanging="360"/>
      </w:pPr>
      <w:rPr>
        <w:rFonts w:ascii="Courier New" w:hAnsi="Courier New" w:cs="Courier New" w:hint="default"/>
      </w:rPr>
    </w:lvl>
    <w:lvl w:ilvl="8" w:tplc="C47AF5C6">
      <w:start w:val="1"/>
      <w:numFmt w:val="bullet"/>
      <w:lvlText w:val=""/>
      <w:lvlJc w:val="left"/>
      <w:pPr>
        <w:ind w:left="6480" w:hanging="360"/>
      </w:pPr>
      <w:rPr>
        <w:rFonts w:ascii="Wingdings" w:hAnsi="Wingdings" w:hint="default"/>
      </w:rPr>
    </w:lvl>
  </w:abstractNum>
  <w:abstractNum w:abstractNumId="24" w15:restartNumberingAfterBreak="0">
    <w:nsid w:val="6A323C79"/>
    <w:multiLevelType w:val="hybridMultilevel"/>
    <w:tmpl w:val="465ED21A"/>
    <w:lvl w:ilvl="0" w:tplc="148A459E">
      <w:start w:val="1"/>
      <w:numFmt w:val="bullet"/>
      <w:lvlText w:val=""/>
      <w:lvlJc w:val="left"/>
      <w:pPr>
        <w:ind w:left="720" w:hanging="360"/>
      </w:pPr>
      <w:rPr>
        <w:rFonts w:ascii="Symbol" w:hAnsi="Symbol" w:hint="default"/>
      </w:rPr>
    </w:lvl>
    <w:lvl w:ilvl="1" w:tplc="45B8F24A">
      <w:start w:val="1"/>
      <w:numFmt w:val="bullet"/>
      <w:lvlText w:val="o"/>
      <w:lvlJc w:val="left"/>
      <w:pPr>
        <w:ind w:left="1440" w:hanging="360"/>
      </w:pPr>
      <w:rPr>
        <w:rFonts w:ascii="Courier New" w:hAnsi="Courier New" w:cs="Courier New" w:hint="default"/>
      </w:rPr>
    </w:lvl>
    <w:lvl w:ilvl="2" w:tplc="9654989A" w:tentative="1">
      <w:start w:val="1"/>
      <w:numFmt w:val="bullet"/>
      <w:lvlText w:val=""/>
      <w:lvlJc w:val="left"/>
      <w:pPr>
        <w:ind w:left="2160" w:hanging="360"/>
      </w:pPr>
      <w:rPr>
        <w:rFonts w:ascii="Wingdings" w:hAnsi="Wingdings" w:hint="default"/>
      </w:rPr>
    </w:lvl>
    <w:lvl w:ilvl="3" w:tplc="DD14D8DE" w:tentative="1">
      <w:start w:val="1"/>
      <w:numFmt w:val="bullet"/>
      <w:lvlText w:val=""/>
      <w:lvlJc w:val="left"/>
      <w:pPr>
        <w:ind w:left="2880" w:hanging="360"/>
      </w:pPr>
      <w:rPr>
        <w:rFonts w:ascii="Symbol" w:hAnsi="Symbol" w:hint="default"/>
      </w:rPr>
    </w:lvl>
    <w:lvl w:ilvl="4" w:tplc="5E80B1AE" w:tentative="1">
      <w:start w:val="1"/>
      <w:numFmt w:val="bullet"/>
      <w:lvlText w:val="o"/>
      <w:lvlJc w:val="left"/>
      <w:pPr>
        <w:ind w:left="3600" w:hanging="360"/>
      </w:pPr>
      <w:rPr>
        <w:rFonts w:ascii="Courier New" w:hAnsi="Courier New" w:cs="Courier New" w:hint="default"/>
      </w:rPr>
    </w:lvl>
    <w:lvl w:ilvl="5" w:tplc="0DBA080E" w:tentative="1">
      <w:start w:val="1"/>
      <w:numFmt w:val="bullet"/>
      <w:lvlText w:val=""/>
      <w:lvlJc w:val="left"/>
      <w:pPr>
        <w:ind w:left="4320" w:hanging="360"/>
      </w:pPr>
      <w:rPr>
        <w:rFonts w:ascii="Wingdings" w:hAnsi="Wingdings" w:hint="default"/>
      </w:rPr>
    </w:lvl>
    <w:lvl w:ilvl="6" w:tplc="52B2D79A" w:tentative="1">
      <w:start w:val="1"/>
      <w:numFmt w:val="bullet"/>
      <w:lvlText w:val=""/>
      <w:lvlJc w:val="left"/>
      <w:pPr>
        <w:ind w:left="5040" w:hanging="360"/>
      </w:pPr>
      <w:rPr>
        <w:rFonts w:ascii="Symbol" w:hAnsi="Symbol" w:hint="default"/>
      </w:rPr>
    </w:lvl>
    <w:lvl w:ilvl="7" w:tplc="B5306FB4" w:tentative="1">
      <w:start w:val="1"/>
      <w:numFmt w:val="bullet"/>
      <w:lvlText w:val="o"/>
      <w:lvlJc w:val="left"/>
      <w:pPr>
        <w:ind w:left="5760" w:hanging="360"/>
      </w:pPr>
      <w:rPr>
        <w:rFonts w:ascii="Courier New" w:hAnsi="Courier New" w:cs="Courier New" w:hint="default"/>
      </w:rPr>
    </w:lvl>
    <w:lvl w:ilvl="8" w:tplc="D8F2449C" w:tentative="1">
      <w:start w:val="1"/>
      <w:numFmt w:val="bullet"/>
      <w:lvlText w:val=""/>
      <w:lvlJc w:val="left"/>
      <w:pPr>
        <w:ind w:left="6480" w:hanging="360"/>
      </w:pPr>
      <w:rPr>
        <w:rFonts w:ascii="Wingdings" w:hAnsi="Wingdings" w:hint="default"/>
      </w:rPr>
    </w:lvl>
  </w:abstractNum>
  <w:abstractNum w:abstractNumId="25" w15:restartNumberingAfterBreak="0">
    <w:nsid w:val="6AE80A39"/>
    <w:multiLevelType w:val="hybridMultilevel"/>
    <w:tmpl w:val="B0E25BEE"/>
    <w:lvl w:ilvl="0" w:tplc="E3640616">
      <w:start w:val="1"/>
      <w:numFmt w:val="bullet"/>
      <w:lvlText w:val=""/>
      <w:lvlJc w:val="left"/>
      <w:pPr>
        <w:ind w:left="720" w:hanging="360"/>
      </w:pPr>
      <w:rPr>
        <w:rFonts w:ascii="Wingdings" w:hAnsi="Wingdings" w:hint="default"/>
      </w:rPr>
    </w:lvl>
    <w:lvl w:ilvl="1" w:tplc="C102F0A4" w:tentative="1">
      <w:start w:val="1"/>
      <w:numFmt w:val="bullet"/>
      <w:lvlText w:val="o"/>
      <w:lvlJc w:val="left"/>
      <w:pPr>
        <w:ind w:left="1440" w:hanging="360"/>
      </w:pPr>
      <w:rPr>
        <w:rFonts w:ascii="Courier New" w:hAnsi="Courier New" w:cs="Courier New" w:hint="default"/>
      </w:rPr>
    </w:lvl>
    <w:lvl w:ilvl="2" w:tplc="478C3F82" w:tentative="1">
      <w:start w:val="1"/>
      <w:numFmt w:val="bullet"/>
      <w:lvlText w:val=""/>
      <w:lvlJc w:val="left"/>
      <w:pPr>
        <w:ind w:left="2160" w:hanging="360"/>
      </w:pPr>
      <w:rPr>
        <w:rFonts w:ascii="Wingdings" w:hAnsi="Wingdings" w:hint="default"/>
      </w:rPr>
    </w:lvl>
    <w:lvl w:ilvl="3" w:tplc="B89CD5A8" w:tentative="1">
      <w:start w:val="1"/>
      <w:numFmt w:val="bullet"/>
      <w:lvlText w:val=""/>
      <w:lvlJc w:val="left"/>
      <w:pPr>
        <w:ind w:left="2880" w:hanging="360"/>
      </w:pPr>
      <w:rPr>
        <w:rFonts w:ascii="Symbol" w:hAnsi="Symbol" w:hint="default"/>
      </w:rPr>
    </w:lvl>
    <w:lvl w:ilvl="4" w:tplc="0944DF9C" w:tentative="1">
      <w:start w:val="1"/>
      <w:numFmt w:val="bullet"/>
      <w:lvlText w:val="o"/>
      <w:lvlJc w:val="left"/>
      <w:pPr>
        <w:ind w:left="3600" w:hanging="360"/>
      </w:pPr>
      <w:rPr>
        <w:rFonts w:ascii="Courier New" w:hAnsi="Courier New" w:cs="Courier New" w:hint="default"/>
      </w:rPr>
    </w:lvl>
    <w:lvl w:ilvl="5" w:tplc="E5B4ECDC" w:tentative="1">
      <w:start w:val="1"/>
      <w:numFmt w:val="bullet"/>
      <w:lvlText w:val=""/>
      <w:lvlJc w:val="left"/>
      <w:pPr>
        <w:ind w:left="4320" w:hanging="360"/>
      </w:pPr>
      <w:rPr>
        <w:rFonts w:ascii="Wingdings" w:hAnsi="Wingdings" w:hint="default"/>
      </w:rPr>
    </w:lvl>
    <w:lvl w:ilvl="6" w:tplc="40E2B05C" w:tentative="1">
      <w:start w:val="1"/>
      <w:numFmt w:val="bullet"/>
      <w:lvlText w:val=""/>
      <w:lvlJc w:val="left"/>
      <w:pPr>
        <w:ind w:left="5040" w:hanging="360"/>
      </w:pPr>
      <w:rPr>
        <w:rFonts w:ascii="Symbol" w:hAnsi="Symbol" w:hint="default"/>
      </w:rPr>
    </w:lvl>
    <w:lvl w:ilvl="7" w:tplc="366AEA90" w:tentative="1">
      <w:start w:val="1"/>
      <w:numFmt w:val="bullet"/>
      <w:lvlText w:val="o"/>
      <w:lvlJc w:val="left"/>
      <w:pPr>
        <w:ind w:left="5760" w:hanging="360"/>
      </w:pPr>
      <w:rPr>
        <w:rFonts w:ascii="Courier New" w:hAnsi="Courier New" w:cs="Courier New" w:hint="default"/>
      </w:rPr>
    </w:lvl>
    <w:lvl w:ilvl="8" w:tplc="5D389BF2" w:tentative="1">
      <w:start w:val="1"/>
      <w:numFmt w:val="bullet"/>
      <w:lvlText w:val=""/>
      <w:lvlJc w:val="left"/>
      <w:pPr>
        <w:ind w:left="6480" w:hanging="360"/>
      </w:pPr>
      <w:rPr>
        <w:rFonts w:ascii="Wingdings" w:hAnsi="Wingdings" w:hint="default"/>
      </w:rPr>
    </w:lvl>
  </w:abstractNum>
  <w:abstractNum w:abstractNumId="26" w15:restartNumberingAfterBreak="0">
    <w:nsid w:val="6BFA23E3"/>
    <w:multiLevelType w:val="hybridMultilevel"/>
    <w:tmpl w:val="EABCD5A4"/>
    <w:lvl w:ilvl="0" w:tplc="9D52DBDE">
      <w:start w:val="1"/>
      <w:numFmt w:val="bullet"/>
      <w:lvlText w:val=""/>
      <w:lvlJc w:val="left"/>
      <w:pPr>
        <w:ind w:left="720" w:hanging="360"/>
      </w:pPr>
      <w:rPr>
        <w:rFonts w:ascii="Symbol" w:hAnsi="Symbol" w:hint="default"/>
      </w:rPr>
    </w:lvl>
    <w:lvl w:ilvl="1" w:tplc="56100ED4" w:tentative="1">
      <w:start w:val="1"/>
      <w:numFmt w:val="bullet"/>
      <w:lvlText w:val="o"/>
      <w:lvlJc w:val="left"/>
      <w:pPr>
        <w:ind w:left="1440" w:hanging="360"/>
      </w:pPr>
      <w:rPr>
        <w:rFonts w:ascii="Courier New" w:hAnsi="Courier New" w:cs="Courier New" w:hint="default"/>
      </w:rPr>
    </w:lvl>
    <w:lvl w:ilvl="2" w:tplc="43069F4E" w:tentative="1">
      <w:start w:val="1"/>
      <w:numFmt w:val="bullet"/>
      <w:lvlText w:val=""/>
      <w:lvlJc w:val="left"/>
      <w:pPr>
        <w:ind w:left="2160" w:hanging="360"/>
      </w:pPr>
      <w:rPr>
        <w:rFonts w:ascii="Wingdings" w:hAnsi="Wingdings" w:hint="default"/>
      </w:rPr>
    </w:lvl>
    <w:lvl w:ilvl="3" w:tplc="E9D4FAB0" w:tentative="1">
      <w:start w:val="1"/>
      <w:numFmt w:val="bullet"/>
      <w:lvlText w:val=""/>
      <w:lvlJc w:val="left"/>
      <w:pPr>
        <w:ind w:left="2880" w:hanging="360"/>
      </w:pPr>
      <w:rPr>
        <w:rFonts w:ascii="Symbol" w:hAnsi="Symbol" w:hint="default"/>
      </w:rPr>
    </w:lvl>
    <w:lvl w:ilvl="4" w:tplc="DEB68090" w:tentative="1">
      <w:start w:val="1"/>
      <w:numFmt w:val="bullet"/>
      <w:lvlText w:val="o"/>
      <w:lvlJc w:val="left"/>
      <w:pPr>
        <w:ind w:left="3600" w:hanging="360"/>
      </w:pPr>
      <w:rPr>
        <w:rFonts w:ascii="Courier New" w:hAnsi="Courier New" w:cs="Courier New" w:hint="default"/>
      </w:rPr>
    </w:lvl>
    <w:lvl w:ilvl="5" w:tplc="8D4E5820" w:tentative="1">
      <w:start w:val="1"/>
      <w:numFmt w:val="bullet"/>
      <w:lvlText w:val=""/>
      <w:lvlJc w:val="left"/>
      <w:pPr>
        <w:ind w:left="4320" w:hanging="360"/>
      </w:pPr>
      <w:rPr>
        <w:rFonts w:ascii="Wingdings" w:hAnsi="Wingdings" w:hint="default"/>
      </w:rPr>
    </w:lvl>
    <w:lvl w:ilvl="6" w:tplc="28F6C9BE" w:tentative="1">
      <w:start w:val="1"/>
      <w:numFmt w:val="bullet"/>
      <w:lvlText w:val=""/>
      <w:lvlJc w:val="left"/>
      <w:pPr>
        <w:ind w:left="5040" w:hanging="360"/>
      </w:pPr>
      <w:rPr>
        <w:rFonts w:ascii="Symbol" w:hAnsi="Symbol" w:hint="default"/>
      </w:rPr>
    </w:lvl>
    <w:lvl w:ilvl="7" w:tplc="1082882E" w:tentative="1">
      <w:start w:val="1"/>
      <w:numFmt w:val="bullet"/>
      <w:lvlText w:val="o"/>
      <w:lvlJc w:val="left"/>
      <w:pPr>
        <w:ind w:left="5760" w:hanging="360"/>
      </w:pPr>
      <w:rPr>
        <w:rFonts w:ascii="Courier New" w:hAnsi="Courier New" w:cs="Courier New" w:hint="default"/>
      </w:rPr>
    </w:lvl>
    <w:lvl w:ilvl="8" w:tplc="E79E1CEC" w:tentative="1">
      <w:start w:val="1"/>
      <w:numFmt w:val="bullet"/>
      <w:lvlText w:val=""/>
      <w:lvlJc w:val="left"/>
      <w:pPr>
        <w:ind w:left="6480" w:hanging="360"/>
      </w:pPr>
      <w:rPr>
        <w:rFonts w:ascii="Wingdings" w:hAnsi="Wingdings" w:hint="default"/>
      </w:rPr>
    </w:lvl>
  </w:abstractNum>
  <w:abstractNum w:abstractNumId="27" w15:restartNumberingAfterBreak="0">
    <w:nsid w:val="6DDC694B"/>
    <w:multiLevelType w:val="hybridMultilevel"/>
    <w:tmpl w:val="5EAA1DC8"/>
    <w:lvl w:ilvl="0" w:tplc="CF1E29B2">
      <w:start w:val="1"/>
      <w:numFmt w:val="bullet"/>
      <w:lvlText w:val=""/>
      <w:lvlJc w:val="left"/>
      <w:pPr>
        <w:ind w:left="720" w:hanging="360"/>
      </w:pPr>
      <w:rPr>
        <w:rFonts w:ascii="Symbol" w:hAnsi="Symbol" w:hint="default"/>
      </w:rPr>
    </w:lvl>
    <w:lvl w:ilvl="1" w:tplc="1316B7A2">
      <w:start w:val="1"/>
      <w:numFmt w:val="bullet"/>
      <w:lvlText w:val="o"/>
      <w:lvlJc w:val="left"/>
      <w:pPr>
        <w:ind w:left="1440" w:hanging="360"/>
      </w:pPr>
      <w:rPr>
        <w:rFonts w:ascii="Courier New" w:hAnsi="Courier New" w:cs="Courier New" w:hint="default"/>
      </w:rPr>
    </w:lvl>
    <w:lvl w:ilvl="2" w:tplc="5030C030">
      <w:start w:val="1"/>
      <w:numFmt w:val="bullet"/>
      <w:lvlText w:val=""/>
      <w:lvlJc w:val="left"/>
      <w:pPr>
        <w:ind w:left="2160" w:hanging="360"/>
      </w:pPr>
      <w:rPr>
        <w:rFonts w:ascii="Wingdings" w:hAnsi="Wingdings" w:hint="default"/>
      </w:rPr>
    </w:lvl>
    <w:lvl w:ilvl="3" w:tplc="715EC64C">
      <w:start w:val="1"/>
      <w:numFmt w:val="bullet"/>
      <w:lvlText w:val=""/>
      <w:lvlJc w:val="left"/>
      <w:pPr>
        <w:ind w:left="2880" w:hanging="360"/>
      </w:pPr>
      <w:rPr>
        <w:rFonts w:ascii="Symbol" w:hAnsi="Symbol" w:hint="default"/>
      </w:rPr>
    </w:lvl>
    <w:lvl w:ilvl="4" w:tplc="04AEEC06">
      <w:start w:val="1"/>
      <w:numFmt w:val="bullet"/>
      <w:lvlText w:val="o"/>
      <w:lvlJc w:val="left"/>
      <w:pPr>
        <w:ind w:left="3600" w:hanging="360"/>
      </w:pPr>
      <w:rPr>
        <w:rFonts w:ascii="Courier New" w:hAnsi="Courier New" w:cs="Courier New" w:hint="default"/>
      </w:rPr>
    </w:lvl>
    <w:lvl w:ilvl="5" w:tplc="44E8D062">
      <w:start w:val="1"/>
      <w:numFmt w:val="bullet"/>
      <w:lvlText w:val=""/>
      <w:lvlJc w:val="left"/>
      <w:pPr>
        <w:ind w:left="4320" w:hanging="360"/>
      </w:pPr>
      <w:rPr>
        <w:rFonts w:ascii="Wingdings" w:hAnsi="Wingdings" w:hint="default"/>
      </w:rPr>
    </w:lvl>
    <w:lvl w:ilvl="6" w:tplc="DB4A2C3A">
      <w:start w:val="1"/>
      <w:numFmt w:val="bullet"/>
      <w:lvlText w:val=""/>
      <w:lvlJc w:val="left"/>
      <w:pPr>
        <w:ind w:left="5040" w:hanging="360"/>
      </w:pPr>
      <w:rPr>
        <w:rFonts w:ascii="Symbol" w:hAnsi="Symbol" w:hint="default"/>
      </w:rPr>
    </w:lvl>
    <w:lvl w:ilvl="7" w:tplc="0E902876">
      <w:start w:val="1"/>
      <w:numFmt w:val="bullet"/>
      <w:lvlText w:val="o"/>
      <w:lvlJc w:val="left"/>
      <w:pPr>
        <w:ind w:left="5760" w:hanging="360"/>
      </w:pPr>
      <w:rPr>
        <w:rFonts w:ascii="Courier New" w:hAnsi="Courier New" w:cs="Courier New" w:hint="default"/>
      </w:rPr>
    </w:lvl>
    <w:lvl w:ilvl="8" w:tplc="85103EC4">
      <w:start w:val="1"/>
      <w:numFmt w:val="bullet"/>
      <w:lvlText w:val=""/>
      <w:lvlJc w:val="left"/>
      <w:pPr>
        <w:ind w:left="6480" w:hanging="360"/>
      </w:pPr>
      <w:rPr>
        <w:rFonts w:ascii="Wingdings" w:hAnsi="Wingdings" w:hint="default"/>
      </w:rPr>
    </w:lvl>
  </w:abstractNum>
  <w:abstractNum w:abstractNumId="28" w15:restartNumberingAfterBreak="0">
    <w:nsid w:val="78DF5AFB"/>
    <w:multiLevelType w:val="hybridMultilevel"/>
    <w:tmpl w:val="172649E0"/>
    <w:lvl w:ilvl="0" w:tplc="A13C1088">
      <w:start w:val="1"/>
      <w:numFmt w:val="bullet"/>
      <w:lvlText w:val=""/>
      <w:lvlJc w:val="left"/>
      <w:pPr>
        <w:ind w:left="720" w:hanging="360"/>
      </w:pPr>
      <w:rPr>
        <w:rFonts w:ascii="Symbol" w:hAnsi="Symbol" w:hint="default"/>
      </w:rPr>
    </w:lvl>
    <w:lvl w:ilvl="1" w:tplc="87BE1868" w:tentative="1">
      <w:start w:val="1"/>
      <w:numFmt w:val="bullet"/>
      <w:lvlText w:val="o"/>
      <w:lvlJc w:val="left"/>
      <w:pPr>
        <w:ind w:left="1440" w:hanging="360"/>
      </w:pPr>
      <w:rPr>
        <w:rFonts w:ascii="Courier New" w:hAnsi="Courier New" w:cs="Courier New" w:hint="default"/>
      </w:rPr>
    </w:lvl>
    <w:lvl w:ilvl="2" w:tplc="C9B4B942" w:tentative="1">
      <w:start w:val="1"/>
      <w:numFmt w:val="bullet"/>
      <w:lvlText w:val=""/>
      <w:lvlJc w:val="left"/>
      <w:pPr>
        <w:ind w:left="2160" w:hanging="360"/>
      </w:pPr>
      <w:rPr>
        <w:rFonts w:ascii="Wingdings" w:hAnsi="Wingdings" w:hint="default"/>
      </w:rPr>
    </w:lvl>
    <w:lvl w:ilvl="3" w:tplc="9E2C8244" w:tentative="1">
      <w:start w:val="1"/>
      <w:numFmt w:val="bullet"/>
      <w:lvlText w:val=""/>
      <w:lvlJc w:val="left"/>
      <w:pPr>
        <w:ind w:left="2880" w:hanging="360"/>
      </w:pPr>
      <w:rPr>
        <w:rFonts w:ascii="Symbol" w:hAnsi="Symbol" w:hint="default"/>
      </w:rPr>
    </w:lvl>
    <w:lvl w:ilvl="4" w:tplc="00E4A736" w:tentative="1">
      <w:start w:val="1"/>
      <w:numFmt w:val="bullet"/>
      <w:lvlText w:val="o"/>
      <w:lvlJc w:val="left"/>
      <w:pPr>
        <w:ind w:left="3600" w:hanging="360"/>
      </w:pPr>
      <w:rPr>
        <w:rFonts w:ascii="Courier New" w:hAnsi="Courier New" w:cs="Courier New" w:hint="default"/>
      </w:rPr>
    </w:lvl>
    <w:lvl w:ilvl="5" w:tplc="50345182" w:tentative="1">
      <w:start w:val="1"/>
      <w:numFmt w:val="bullet"/>
      <w:lvlText w:val=""/>
      <w:lvlJc w:val="left"/>
      <w:pPr>
        <w:ind w:left="4320" w:hanging="360"/>
      </w:pPr>
      <w:rPr>
        <w:rFonts w:ascii="Wingdings" w:hAnsi="Wingdings" w:hint="default"/>
      </w:rPr>
    </w:lvl>
    <w:lvl w:ilvl="6" w:tplc="3BEC2D3E" w:tentative="1">
      <w:start w:val="1"/>
      <w:numFmt w:val="bullet"/>
      <w:lvlText w:val=""/>
      <w:lvlJc w:val="left"/>
      <w:pPr>
        <w:ind w:left="5040" w:hanging="360"/>
      </w:pPr>
      <w:rPr>
        <w:rFonts w:ascii="Symbol" w:hAnsi="Symbol" w:hint="default"/>
      </w:rPr>
    </w:lvl>
    <w:lvl w:ilvl="7" w:tplc="06C8849A" w:tentative="1">
      <w:start w:val="1"/>
      <w:numFmt w:val="bullet"/>
      <w:lvlText w:val="o"/>
      <w:lvlJc w:val="left"/>
      <w:pPr>
        <w:ind w:left="5760" w:hanging="360"/>
      </w:pPr>
      <w:rPr>
        <w:rFonts w:ascii="Courier New" w:hAnsi="Courier New" w:cs="Courier New" w:hint="default"/>
      </w:rPr>
    </w:lvl>
    <w:lvl w:ilvl="8" w:tplc="9B244F40" w:tentative="1">
      <w:start w:val="1"/>
      <w:numFmt w:val="bullet"/>
      <w:lvlText w:val=""/>
      <w:lvlJc w:val="left"/>
      <w:pPr>
        <w:ind w:left="6480" w:hanging="360"/>
      </w:pPr>
      <w:rPr>
        <w:rFonts w:ascii="Wingdings" w:hAnsi="Wingdings" w:hint="default"/>
      </w:rPr>
    </w:lvl>
  </w:abstractNum>
  <w:abstractNum w:abstractNumId="29" w15:restartNumberingAfterBreak="0">
    <w:nsid w:val="7B900B93"/>
    <w:multiLevelType w:val="hybridMultilevel"/>
    <w:tmpl w:val="521C69F8"/>
    <w:lvl w:ilvl="0" w:tplc="D6CE59CA">
      <w:start w:val="1"/>
      <w:numFmt w:val="bullet"/>
      <w:lvlText w:val=""/>
      <w:lvlJc w:val="left"/>
      <w:pPr>
        <w:ind w:left="720" w:hanging="360"/>
      </w:pPr>
      <w:rPr>
        <w:rFonts w:ascii="Wingdings" w:hAnsi="Wingdings" w:hint="default"/>
      </w:rPr>
    </w:lvl>
    <w:lvl w:ilvl="1" w:tplc="05306A3A" w:tentative="1">
      <w:start w:val="1"/>
      <w:numFmt w:val="bullet"/>
      <w:lvlText w:val="o"/>
      <w:lvlJc w:val="left"/>
      <w:pPr>
        <w:ind w:left="1440" w:hanging="360"/>
      </w:pPr>
      <w:rPr>
        <w:rFonts w:ascii="Courier New" w:hAnsi="Courier New" w:cs="Courier New" w:hint="default"/>
      </w:rPr>
    </w:lvl>
    <w:lvl w:ilvl="2" w:tplc="8A36A2AE" w:tentative="1">
      <w:start w:val="1"/>
      <w:numFmt w:val="bullet"/>
      <w:lvlText w:val=""/>
      <w:lvlJc w:val="left"/>
      <w:pPr>
        <w:ind w:left="2160" w:hanging="360"/>
      </w:pPr>
      <w:rPr>
        <w:rFonts w:ascii="Wingdings" w:hAnsi="Wingdings" w:hint="default"/>
      </w:rPr>
    </w:lvl>
    <w:lvl w:ilvl="3" w:tplc="9BEACE4A" w:tentative="1">
      <w:start w:val="1"/>
      <w:numFmt w:val="bullet"/>
      <w:lvlText w:val=""/>
      <w:lvlJc w:val="left"/>
      <w:pPr>
        <w:ind w:left="2880" w:hanging="360"/>
      </w:pPr>
      <w:rPr>
        <w:rFonts w:ascii="Symbol" w:hAnsi="Symbol" w:hint="default"/>
      </w:rPr>
    </w:lvl>
    <w:lvl w:ilvl="4" w:tplc="85825020" w:tentative="1">
      <w:start w:val="1"/>
      <w:numFmt w:val="bullet"/>
      <w:lvlText w:val="o"/>
      <w:lvlJc w:val="left"/>
      <w:pPr>
        <w:ind w:left="3600" w:hanging="360"/>
      </w:pPr>
      <w:rPr>
        <w:rFonts w:ascii="Courier New" w:hAnsi="Courier New" w:cs="Courier New" w:hint="default"/>
      </w:rPr>
    </w:lvl>
    <w:lvl w:ilvl="5" w:tplc="6E9CDE3E" w:tentative="1">
      <w:start w:val="1"/>
      <w:numFmt w:val="bullet"/>
      <w:lvlText w:val=""/>
      <w:lvlJc w:val="left"/>
      <w:pPr>
        <w:ind w:left="4320" w:hanging="360"/>
      </w:pPr>
      <w:rPr>
        <w:rFonts w:ascii="Wingdings" w:hAnsi="Wingdings" w:hint="default"/>
      </w:rPr>
    </w:lvl>
    <w:lvl w:ilvl="6" w:tplc="76EE01DA" w:tentative="1">
      <w:start w:val="1"/>
      <w:numFmt w:val="bullet"/>
      <w:lvlText w:val=""/>
      <w:lvlJc w:val="left"/>
      <w:pPr>
        <w:ind w:left="5040" w:hanging="360"/>
      </w:pPr>
      <w:rPr>
        <w:rFonts w:ascii="Symbol" w:hAnsi="Symbol" w:hint="default"/>
      </w:rPr>
    </w:lvl>
    <w:lvl w:ilvl="7" w:tplc="8892EDF0" w:tentative="1">
      <w:start w:val="1"/>
      <w:numFmt w:val="bullet"/>
      <w:lvlText w:val="o"/>
      <w:lvlJc w:val="left"/>
      <w:pPr>
        <w:ind w:left="5760" w:hanging="360"/>
      </w:pPr>
      <w:rPr>
        <w:rFonts w:ascii="Courier New" w:hAnsi="Courier New" w:cs="Courier New" w:hint="default"/>
      </w:rPr>
    </w:lvl>
    <w:lvl w:ilvl="8" w:tplc="A2F4DADA" w:tentative="1">
      <w:start w:val="1"/>
      <w:numFmt w:val="bullet"/>
      <w:lvlText w:val=""/>
      <w:lvlJc w:val="left"/>
      <w:pPr>
        <w:ind w:left="6480" w:hanging="360"/>
      </w:pPr>
      <w:rPr>
        <w:rFonts w:ascii="Wingdings" w:hAnsi="Wingdings" w:hint="default"/>
      </w:rPr>
    </w:lvl>
  </w:abstractNum>
  <w:abstractNum w:abstractNumId="30" w15:restartNumberingAfterBreak="0">
    <w:nsid w:val="7CA5285C"/>
    <w:multiLevelType w:val="hybridMultilevel"/>
    <w:tmpl w:val="E7D8F2F2"/>
    <w:lvl w:ilvl="0" w:tplc="AFE20942">
      <w:start w:val="1"/>
      <w:numFmt w:val="bullet"/>
      <w:lvlText w:val=""/>
      <w:lvlJc w:val="left"/>
      <w:pPr>
        <w:ind w:left="720" w:hanging="360"/>
      </w:pPr>
      <w:rPr>
        <w:rFonts w:ascii="Symbol" w:hAnsi="Symbol" w:hint="default"/>
      </w:rPr>
    </w:lvl>
    <w:lvl w:ilvl="1" w:tplc="A2923472">
      <w:start w:val="1"/>
      <w:numFmt w:val="bullet"/>
      <w:lvlText w:val="o"/>
      <w:lvlJc w:val="left"/>
      <w:pPr>
        <w:ind w:left="1440" w:hanging="360"/>
      </w:pPr>
      <w:rPr>
        <w:rFonts w:ascii="Courier New" w:hAnsi="Courier New" w:cs="Courier New" w:hint="default"/>
      </w:rPr>
    </w:lvl>
    <w:lvl w:ilvl="2" w:tplc="5D90C388">
      <w:start w:val="1"/>
      <w:numFmt w:val="bullet"/>
      <w:lvlText w:val=""/>
      <w:lvlJc w:val="left"/>
      <w:pPr>
        <w:ind w:left="2160" w:hanging="360"/>
      </w:pPr>
      <w:rPr>
        <w:rFonts w:ascii="Wingdings" w:hAnsi="Wingdings" w:hint="default"/>
      </w:rPr>
    </w:lvl>
    <w:lvl w:ilvl="3" w:tplc="EC3C6CE4">
      <w:start w:val="1"/>
      <w:numFmt w:val="bullet"/>
      <w:lvlText w:val=""/>
      <w:lvlJc w:val="left"/>
      <w:pPr>
        <w:ind w:left="2880" w:hanging="360"/>
      </w:pPr>
      <w:rPr>
        <w:rFonts w:ascii="Symbol" w:hAnsi="Symbol" w:hint="default"/>
      </w:rPr>
    </w:lvl>
    <w:lvl w:ilvl="4" w:tplc="FB8CC294" w:tentative="1">
      <w:start w:val="1"/>
      <w:numFmt w:val="bullet"/>
      <w:lvlText w:val="o"/>
      <w:lvlJc w:val="left"/>
      <w:pPr>
        <w:ind w:left="3600" w:hanging="360"/>
      </w:pPr>
      <w:rPr>
        <w:rFonts w:ascii="Courier New" w:hAnsi="Courier New" w:cs="Courier New" w:hint="default"/>
      </w:rPr>
    </w:lvl>
    <w:lvl w:ilvl="5" w:tplc="46967656" w:tentative="1">
      <w:start w:val="1"/>
      <w:numFmt w:val="bullet"/>
      <w:lvlText w:val=""/>
      <w:lvlJc w:val="left"/>
      <w:pPr>
        <w:ind w:left="4320" w:hanging="360"/>
      </w:pPr>
      <w:rPr>
        <w:rFonts w:ascii="Wingdings" w:hAnsi="Wingdings" w:hint="default"/>
      </w:rPr>
    </w:lvl>
    <w:lvl w:ilvl="6" w:tplc="62920B14" w:tentative="1">
      <w:start w:val="1"/>
      <w:numFmt w:val="bullet"/>
      <w:lvlText w:val=""/>
      <w:lvlJc w:val="left"/>
      <w:pPr>
        <w:ind w:left="5040" w:hanging="360"/>
      </w:pPr>
      <w:rPr>
        <w:rFonts w:ascii="Symbol" w:hAnsi="Symbol" w:hint="default"/>
      </w:rPr>
    </w:lvl>
    <w:lvl w:ilvl="7" w:tplc="38821B7A" w:tentative="1">
      <w:start w:val="1"/>
      <w:numFmt w:val="bullet"/>
      <w:lvlText w:val="o"/>
      <w:lvlJc w:val="left"/>
      <w:pPr>
        <w:ind w:left="5760" w:hanging="360"/>
      </w:pPr>
      <w:rPr>
        <w:rFonts w:ascii="Courier New" w:hAnsi="Courier New" w:cs="Courier New" w:hint="default"/>
      </w:rPr>
    </w:lvl>
    <w:lvl w:ilvl="8" w:tplc="948ADA2A" w:tentative="1">
      <w:start w:val="1"/>
      <w:numFmt w:val="bullet"/>
      <w:lvlText w:val=""/>
      <w:lvlJc w:val="left"/>
      <w:pPr>
        <w:ind w:left="6480" w:hanging="360"/>
      </w:pPr>
      <w:rPr>
        <w:rFonts w:ascii="Wingdings" w:hAnsi="Wingdings" w:hint="default"/>
      </w:rPr>
    </w:lvl>
  </w:abstractNum>
  <w:abstractNum w:abstractNumId="31" w15:restartNumberingAfterBreak="0">
    <w:nsid w:val="7D65640A"/>
    <w:multiLevelType w:val="hybridMultilevel"/>
    <w:tmpl w:val="B4EC681C"/>
    <w:lvl w:ilvl="0" w:tplc="59BC13CA">
      <w:numFmt w:val="bullet"/>
      <w:lvlText w:val=""/>
      <w:lvlJc w:val="left"/>
      <w:pPr>
        <w:ind w:left="720" w:hanging="360"/>
      </w:pPr>
      <w:rPr>
        <w:rFonts w:ascii="Symbol" w:eastAsiaTheme="minorHAnsi" w:hAnsi="Symbol" w:cstheme="minorBidi" w:hint="default"/>
      </w:rPr>
    </w:lvl>
    <w:lvl w:ilvl="1" w:tplc="8D86E582" w:tentative="1">
      <w:start w:val="1"/>
      <w:numFmt w:val="bullet"/>
      <w:lvlText w:val="o"/>
      <w:lvlJc w:val="left"/>
      <w:pPr>
        <w:ind w:left="1440" w:hanging="360"/>
      </w:pPr>
      <w:rPr>
        <w:rFonts w:ascii="Courier New" w:hAnsi="Courier New" w:cs="Courier New" w:hint="default"/>
      </w:rPr>
    </w:lvl>
    <w:lvl w:ilvl="2" w:tplc="6AF833CA" w:tentative="1">
      <w:start w:val="1"/>
      <w:numFmt w:val="bullet"/>
      <w:lvlText w:val=""/>
      <w:lvlJc w:val="left"/>
      <w:pPr>
        <w:ind w:left="2160" w:hanging="360"/>
      </w:pPr>
      <w:rPr>
        <w:rFonts w:ascii="Wingdings" w:hAnsi="Wingdings" w:hint="default"/>
      </w:rPr>
    </w:lvl>
    <w:lvl w:ilvl="3" w:tplc="3BA0C810" w:tentative="1">
      <w:start w:val="1"/>
      <w:numFmt w:val="bullet"/>
      <w:lvlText w:val=""/>
      <w:lvlJc w:val="left"/>
      <w:pPr>
        <w:ind w:left="2880" w:hanging="360"/>
      </w:pPr>
      <w:rPr>
        <w:rFonts w:ascii="Symbol" w:hAnsi="Symbol" w:hint="default"/>
      </w:rPr>
    </w:lvl>
    <w:lvl w:ilvl="4" w:tplc="88267A20" w:tentative="1">
      <w:start w:val="1"/>
      <w:numFmt w:val="bullet"/>
      <w:lvlText w:val="o"/>
      <w:lvlJc w:val="left"/>
      <w:pPr>
        <w:ind w:left="3600" w:hanging="360"/>
      </w:pPr>
      <w:rPr>
        <w:rFonts w:ascii="Courier New" w:hAnsi="Courier New" w:cs="Courier New" w:hint="default"/>
      </w:rPr>
    </w:lvl>
    <w:lvl w:ilvl="5" w:tplc="890AD1CA" w:tentative="1">
      <w:start w:val="1"/>
      <w:numFmt w:val="bullet"/>
      <w:lvlText w:val=""/>
      <w:lvlJc w:val="left"/>
      <w:pPr>
        <w:ind w:left="4320" w:hanging="360"/>
      </w:pPr>
      <w:rPr>
        <w:rFonts w:ascii="Wingdings" w:hAnsi="Wingdings" w:hint="default"/>
      </w:rPr>
    </w:lvl>
    <w:lvl w:ilvl="6" w:tplc="BBE620A6" w:tentative="1">
      <w:start w:val="1"/>
      <w:numFmt w:val="bullet"/>
      <w:lvlText w:val=""/>
      <w:lvlJc w:val="left"/>
      <w:pPr>
        <w:ind w:left="5040" w:hanging="360"/>
      </w:pPr>
      <w:rPr>
        <w:rFonts w:ascii="Symbol" w:hAnsi="Symbol" w:hint="default"/>
      </w:rPr>
    </w:lvl>
    <w:lvl w:ilvl="7" w:tplc="E1DEA68A" w:tentative="1">
      <w:start w:val="1"/>
      <w:numFmt w:val="bullet"/>
      <w:lvlText w:val="o"/>
      <w:lvlJc w:val="left"/>
      <w:pPr>
        <w:ind w:left="5760" w:hanging="360"/>
      </w:pPr>
      <w:rPr>
        <w:rFonts w:ascii="Courier New" w:hAnsi="Courier New" w:cs="Courier New" w:hint="default"/>
      </w:rPr>
    </w:lvl>
    <w:lvl w:ilvl="8" w:tplc="A7E2027C" w:tentative="1">
      <w:start w:val="1"/>
      <w:numFmt w:val="bullet"/>
      <w:lvlText w:val=""/>
      <w:lvlJc w:val="left"/>
      <w:pPr>
        <w:ind w:left="6480" w:hanging="360"/>
      </w:pPr>
      <w:rPr>
        <w:rFonts w:ascii="Wingdings" w:hAnsi="Wingdings" w:hint="default"/>
      </w:rPr>
    </w:lvl>
  </w:abstractNum>
  <w:abstractNum w:abstractNumId="32" w15:restartNumberingAfterBreak="0">
    <w:nsid w:val="7D9D423A"/>
    <w:multiLevelType w:val="hybridMultilevel"/>
    <w:tmpl w:val="2B642028"/>
    <w:lvl w:ilvl="0" w:tplc="120257BA">
      <w:start w:val="1"/>
      <w:numFmt w:val="bullet"/>
      <w:lvlText w:val=""/>
      <w:lvlJc w:val="left"/>
      <w:pPr>
        <w:ind w:left="720" w:hanging="360"/>
      </w:pPr>
      <w:rPr>
        <w:rFonts w:ascii="Symbol" w:hAnsi="Symbol" w:hint="default"/>
      </w:rPr>
    </w:lvl>
    <w:lvl w:ilvl="1" w:tplc="E7EE3ED6">
      <w:start w:val="1"/>
      <w:numFmt w:val="bullet"/>
      <w:lvlText w:val="o"/>
      <w:lvlJc w:val="left"/>
      <w:pPr>
        <w:ind w:left="1440" w:hanging="360"/>
      </w:pPr>
      <w:rPr>
        <w:rFonts w:ascii="Courier New" w:hAnsi="Courier New" w:cs="Courier New" w:hint="default"/>
      </w:rPr>
    </w:lvl>
    <w:lvl w:ilvl="2" w:tplc="152CB7C8">
      <w:start w:val="1"/>
      <w:numFmt w:val="bullet"/>
      <w:lvlText w:val=""/>
      <w:lvlJc w:val="left"/>
      <w:pPr>
        <w:ind w:left="2160" w:hanging="360"/>
      </w:pPr>
      <w:rPr>
        <w:rFonts w:ascii="Wingdings" w:hAnsi="Wingdings" w:hint="default"/>
      </w:rPr>
    </w:lvl>
    <w:lvl w:ilvl="3" w:tplc="013CAE52">
      <w:start w:val="1"/>
      <w:numFmt w:val="bullet"/>
      <w:lvlText w:val=""/>
      <w:lvlJc w:val="left"/>
      <w:pPr>
        <w:ind w:left="2880" w:hanging="360"/>
      </w:pPr>
      <w:rPr>
        <w:rFonts w:ascii="Symbol" w:hAnsi="Symbol" w:hint="default"/>
      </w:rPr>
    </w:lvl>
    <w:lvl w:ilvl="4" w:tplc="145C57CE" w:tentative="1">
      <w:start w:val="1"/>
      <w:numFmt w:val="bullet"/>
      <w:lvlText w:val="o"/>
      <w:lvlJc w:val="left"/>
      <w:pPr>
        <w:ind w:left="3600" w:hanging="360"/>
      </w:pPr>
      <w:rPr>
        <w:rFonts w:ascii="Courier New" w:hAnsi="Courier New" w:cs="Courier New" w:hint="default"/>
      </w:rPr>
    </w:lvl>
    <w:lvl w:ilvl="5" w:tplc="D3AE6CF8" w:tentative="1">
      <w:start w:val="1"/>
      <w:numFmt w:val="bullet"/>
      <w:lvlText w:val=""/>
      <w:lvlJc w:val="left"/>
      <w:pPr>
        <w:ind w:left="4320" w:hanging="360"/>
      </w:pPr>
      <w:rPr>
        <w:rFonts w:ascii="Wingdings" w:hAnsi="Wingdings" w:hint="default"/>
      </w:rPr>
    </w:lvl>
    <w:lvl w:ilvl="6" w:tplc="C2F0F4C4" w:tentative="1">
      <w:start w:val="1"/>
      <w:numFmt w:val="bullet"/>
      <w:lvlText w:val=""/>
      <w:lvlJc w:val="left"/>
      <w:pPr>
        <w:ind w:left="5040" w:hanging="360"/>
      </w:pPr>
      <w:rPr>
        <w:rFonts w:ascii="Symbol" w:hAnsi="Symbol" w:hint="default"/>
      </w:rPr>
    </w:lvl>
    <w:lvl w:ilvl="7" w:tplc="AEFEDDC8" w:tentative="1">
      <w:start w:val="1"/>
      <w:numFmt w:val="bullet"/>
      <w:lvlText w:val="o"/>
      <w:lvlJc w:val="left"/>
      <w:pPr>
        <w:ind w:left="5760" w:hanging="360"/>
      </w:pPr>
      <w:rPr>
        <w:rFonts w:ascii="Courier New" w:hAnsi="Courier New" w:cs="Courier New" w:hint="default"/>
      </w:rPr>
    </w:lvl>
    <w:lvl w:ilvl="8" w:tplc="F69EB85C"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0"/>
  </w:num>
  <w:num w:numId="4">
    <w:abstractNumId w:val="19"/>
  </w:num>
  <w:num w:numId="5">
    <w:abstractNumId w:val="21"/>
  </w:num>
  <w:num w:numId="6">
    <w:abstractNumId w:val="8"/>
  </w:num>
  <w:num w:numId="7">
    <w:abstractNumId w:val="14"/>
  </w:num>
  <w:num w:numId="8">
    <w:abstractNumId w:val="23"/>
  </w:num>
  <w:num w:numId="9">
    <w:abstractNumId w:val="27"/>
  </w:num>
  <w:num w:numId="10">
    <w:abstractNumId w:val="1"/>
  </w:num>
  <w:num w:numId="11">
    <w:abstractNumId w:val="6"/>
  </w:num>
  <w:num w:numId="12">
    <w:abstractNumId w:val="4"/>
  </w:num>
  <w:num w:numId="13">
    <w:abstractNumId w:val="20"/>
  </w:num>
  <w:num w:numId="14">
    <w:abstractNumId w:val="22"/>
  </w:num>
  <w:num w:numId="15">
    <w:abstractNumId w:val="24"/>
  </w:num>
  <w:num w:numId="16">
    <w:abstractNumId w:val="29"/>
  </w:num>
  <w:num w:numId="17">
    <w:abstractNumId w:val="30"/>
  </w:num>
  <w:num w:numId="18">
    <w:abstractNumId w:val="15"/>
  </w:num>
  <w:num w:numId="19">
    <w:abstractNumId w:val="18"/>
  </w:num>
  <w:num w:numId="20">
    <w:abstractNumId w:val="25"/>
  </w:num>
  <w:num w:numId="21">
    <w:abstractNumId w:val="3"/>
  </w:num>
  <w:num w:numId="22">
    <w:abstractNumId w:val="12"/>
  </w:num>
  <w:num w:numId="23">
    <w:abstractNumId w:val="9"/>
  </w:num>
  <w:num w:numId="24">
    <w:abstractNumId w:val="5"/>
  </w:num>
  <w:num w:numId="25">
    <w:abstractNumId w:val="32"/>
  </w:num>
  <w:num w:numId="26">
    <w:abstractNumId w:val="13"/>
  </w:num>
  <w:num w:numId="27">
    <w:abstractNumId w:val="2"/>
  </w:num>
  <w:num w:numId="28">
    <w:abstractNumId w:val="26"/>
  </w:num>
  <w:num w:numId="29">
    <w:abstractNumId w:val="17"/>
  </w:num>
  <w:num w:numId="30">
    <w:abstractNumId w:val="11"/>
  </w:num>
  <w:num w:numId="31">
    <w:abstractNumId w:val="16"/>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wMDC0NDU0NTW3NDFV0lEKTi0uzszPAykwNKoFALxcJJwtAAAA"/>
  </w:docVars>
  <w:rsids>
    <w:rsidRoot w:val="00F5333A"/>
    <w:rsid w:val="00017C6D"/>
    <w:rsid w:val="000266BF"/>
    <w:rsid w:val="000312A9"/>
    <w:rsid w:val="00035BA8"/>
    <w:rsid w:val="00052E09"/>
    <w:rsid w:val="00062E69"/>
    <w:rsid w:val="00064318"/>
    <w:rsid w:val="00081150"/>
    <w:rsid w:val="00082E70"/>
    <w:rsid w:val="000C2EB0"/>
    <w:rsid w:val="000D30EE"/>
    <w:rsid w:val="000E5F7C"/>
    <w:rsid w:val="000E7D40"/>
    <w:rsid w:val="000F146E"/>
    <w:rsid w:val="000F2B7C"/>
    <w:rsid w:val="00104958"/>
    <w:rsid w:val="0011140E"/>
    <w:rsid w:val="00112467"/>
    <w:rsid w:val="00113059"/>
    <w:rsid w:val="0012162E"/>
    <w:rsid w:val="00121871"/>
    <w:rsid w:val="001251C7"/>
    <w:rsid w:val="0013175E"/>
    <w:rsid w:val="00134019"/>
    <w:rsid w:val="001425E9"/>
    <w:rsid w:val="00142C42"/>
    <w:rsid w:val="001523B8"/>
    <w:rsid w:val="0015384F"/>
    <w:rsid w:val="00174F22"/>
    <w:rsid w:val="00182C4D"/>
    <w:rsid w:val="00182C66"/>
    <w:rsid w:val="001A5B8E"/>
    <w:rsid w:val="001C3C76"/>
    <w:rsid w:val="001D6BC7"/>
    <w:rsid w:val="00235802"/>
    <w:rsid w:val="00244F13"/>
    <w:rsid w:val="00246C7D"/>
    <w:rsid w:val="00265D08"/>
    <w:rsid w:val="00291980"/>
    <w:rsid w:val="002A0755"/>
    <w:rsid w:val="002F3881"/>
    <w:rsid w:val="00317BD9"/>
    <w:rsid w:val="0032073D"/>
    <w:rsid w:val="00323E1C"/>
    <w:rsid w:val="00326061"/>
    <w:rsid w:val="003313F8"/>
    <w:rsid w:val="00333499"/>
    <w:rsid w:val="0034630F"/>
    <w:rsid w:val="0035327C"/>
    <w:rsid w:val="003547B0"/>
    <w:rsid w:val="00365D42"/>
    <w:rsid w:val="003726CC"/>
    <w:rsid w:val="00396939"/>
    <w:rsid w:val="003E4C03"/>
    <w:rsid w:val="00436E71"/>
    <w:rsid w:val="0044658A"/>
    <w:rsid w:val="00457FE1"/>
    <w:rsid w:val="004C75B7"/>
    <w:rsid w:val="004D4B18"/>
    <w:rsid w:val="004E4D74"/>
    <w:rsid w:val="004F6E7B"/>
    <w:rsid w:val="004F7F91"/>
    <w:rsid w:val="00517F2C"/>
    <w:rsid w:val="00520277"/>
    <w:rsid w:val="005343E1"/>
    <w:rsid w:val="00552978"/>
    <w:rsid w:val="00553E0C"/>
    <w:rsid w:val="00556A68"/>
    <w:rsid w:val="00561016"/>
    <w:rsid w:val="00562C70"/>
    <w:rsid w:val="00575041"/>
    <w:rsid w:val="00580BF1"/>
    <w:rsid w:val="00584595"/>
    <w:rsid w:val="005973B9"/>
    <w:rsid w:val="005A7310"/>
    <w:rsid w:val="005B3659"/>
    <w:rsid w:val="005C79A1"/>
    <w:rsid w:val="005E2DF7"/>
    <w:rsid w:val="005F7311"/>
    <w:rsid w:val="00605364"/>
    <w:rsid w:val="0060747D"/>
    <w:rsid w:val="00635410"/>
    <w:rsid w:val="00635CB2"/>
    <w:rsid w:val="0063604C"/>
    <w:rsid w:val="0064456F"/>
    <w:rsid w:val="00661540"/>
    <w:rsid w:val="00683597"/>
    <w:rsid w:val="006B6A58"/>
    <w:rsid w:val="00705A9A"/>
    <w:rsid w:val="00726CC2"/>
    <w:rsid w:val="00763D83"/>
    <w:rsid w:val="007715D9"/>
    <w:rsid w:val="007752C9"/>
    <w:rsid w:val="0078076F"/>
    <w:rsid w:val="00785490"/>
    <w:rsid w:val="00786860"/>
    <w:rsid w:val="00790BAA"/>
    <w:rsid w:val="007A12B5"/>
    <w:rsid w:val="007B1307"/>
    <w:rsid w:val="007B224C"/>
    <w:rsid w:val="007C06EF"/>
    <w:rsid w:val="007E3E92"/>
    <w:rsid w:val="00807ACB"/>
    <w:rsid w:val="0082059A"/>
    <w:rsid w:val="008438AB"/>
    <w:rsid w:val="00851CF2"/>
    <w:rsid w:val="008549A1"/>
    <w:rsid w:val="00892ACC"/>
    <w:rsid w:val="008A264B"/>
    <w:rsid w:val="008A6557"/>
    <w:rsid w:val="008C5652"/>
    <w:rsid w:val="009100D1"/>
    <w:rsid w:val="00930E67"/>
    <w:rsid w:val="00933BEB"/>
    <w:rsid w:val="00964451"/>
    <w:rsid w:val="009A5A35"/>
    <w:rsid w:val="009A7B19"/>
    <w:rsid w:val="009B2617"/>
    <w:rsid w:val="009B3E72"/>
    <w:rsid w:val="009D08C9"/>
    <w:rsid w:val="009F35CF"/>
    <w:rsid w:val="00A02D72"/>
    <w:rsid w:val="00A03B53"/>
    <w:rsid w:val="00A20BD6"/>
    <w:rsid w:val="00A33A6C"/>
    <w:rsid w:val="00A35AAA"/>
    <w:rsid w:val="00A440D0"/>
    <w:rsid w:val="00A46A1D"/>
    <w:rsid w:val="00A85804"/>
    <w:rsid w:val="00A93415"/>
    <w:rsid w:val="00AA15BB"/>
    <w:rsid w:val="00AA2F52"/>
    <w:rsid w:val="00AB6467"/>
    <w:rsid w:val="00AC0173"/>
    <w:rsid w:val="00AC246B"/>
    <w:rsid w:val="00AF23F2"/>
    <w:rsid w:val="00B022F9"/>
    <w:rsid w:val="00B20E73"/>
    <w:rsid w:val="00B24B2F"/>
    <w:rsid w:val="00B40205"/>
    <w:rsid w:val="00B41C71"/>
    <w:rsid w:val="00B430A6"/>
    <w:rsid w:val="00B44BE3"/>
    <w:rsid w:val="00B46DA6"/>
    <w:rsid w:val="00B572E4"/>
    <w:rsid w:val="00B86412"/>
    <w:rsid w:val="00B933C1"/>
    <w:rsid w:val="00BB553E"/>
    <w:rsid w:val="00BC7079"/>
    <w:rsid w:val="00BD5F10"/>
    <w:rsid w:val="00BD7CA8"/>
    <w:rsid w:val="00C03251"/>
    <w:rsid w:val="00C23C59"/>
    <w:rsid w:val="00C27D37"/>
    <w:rsid w:val="00C37703"/>
    <w:rsid w:val="00C421A5"/>
    <w:rsid w:val="00C42D17"/>
    <w:rsid w:val="00C85B28"/>
    <w:rsid w:val="00CA7AD7"/>
    <w:rsid w:val="00CF06F9"/>
    <w:rsid w:val="00D12CE4"/>
    <w:rsid w:val="00D30477"/>
    <w:rsid w:val="00D3095A"/>
    <w:rsid w:val="00D407FE"/>
    <w:rsid w:val="00D5066C"/>
    <w:rsid w:val="00D844D7"/>
    <w:rsid w:val="00DA3EA8"/>
    <w:rsid w:val="00DA6AAE"/>
    <w:rsid w:val="00DA7F1C"/>
    <w:rsid w:val="00DB085A"/>
    <w:rsid w:val="00DE2328"/>
    <w:rsid w:val="00E01610"/>
    <w:rsid w:val="00E05A8F"/>
    <w:rsid w:val="00E217B2"/>
    <w:rsid w:val="00E27770"/>
    <w:rsid w:val="00E46ABA"/>
    <w:rsid w:val="00E701CD"/>
    <w:rsid w:val="00E777FB"/>
    <w:rsid w:val="00EB7B4B"/>
    <w:rsid w:val="00EC3E31"/>
    <w:rsid w:val="00EF12B0"/>
    <w:rsid w:val="00F01EAD"/>
    <w:rsid w:val="00F022C3"/>
    <w:rsid w:val="00F04EEA"/>
    <w:rsid w:val="00F13CA2"/>
    <w:rsid w:val="00F472F7"/>
    <w:rsid w:val="00F47C83"/>
    <w:rsid w:val="00F5333A"/>
    <w:rsid w:val="00F65E75"/>
    <w:rsid w:val="00F673E4"/>
    <w:rsid w:val="00F81A9A"/>
    <w:rsid w:val="00FA0A0E"/>
    <w:rsid w:val="00FA0B5F"/>
    <w:rsid w:val="00FB514F"/>
    <w:rsid w:val="00FC10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0E7B"/>
  <w15:docId w15:val="{1ED5F49B-1A2B-41F0-AE24-9D3869D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33A"/>
    <w:rPr>
      <w:color w:val="0000FF" w:themeColor="hyperlink"/>
      <w:u w:val="single"/>
    </w:rPr>
  </w:style>
  <w:style w:type="paragraph" w:styleId="BalloonText">
    <w:name w:val="Balloon Text"/>
    <w:basedOn w:val="Normal"/>
    <w:link w:val="BalloonTextChar"/>
    <w:uiPriority w:val="99"/>
    <w:semiHidden/>
    <w:unhideWhenUsed/>
    <w:rsid w:val="00F5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3A"/>
    <w:rPr>
      <w:rFonts w:ascii="Tahoma" w:hAnsi="Tahoma" w:cs="Tahoma"/>
      <w:sz w:val="16"/>
      <w:szCs w:val="16"/>
    </w:rPr>
  </w:style>
  <w:style w:type="paragraph" w:styleId="ListParagraph">
    <w:name w:val="List Paragraph"/>
    <w:basedOn w:val="Normal"/>
    <w:link w:val="ListParagraphChar"/>
    <w:uiPriority w:val="34"/>
    <w:qFormat/>
    <w:rsid w:val="0034630F"/>
    <w:pPr>
      <w:ind w:left="720"/>
      <w:contextualSpacing/>
    </w:pPr>
  </w:style>
  <w:style w:type="character" w:styleId="FollowedHyperlink">
    <w:name w:val="FollowedHyperlink"/>
    <w:basedOn w:val="DefaultParagraphFont"/>
    <w:uiPriority w:val="99"/>
    <w:semiHidden/>
    <w:unhideWhenUsed/>
    <w:rsid w:val="0034630F"/>
    <w:rPr>
      <w:color w:val="800080" w:themeColor="followedHyperlink"/>
      <w:u w:val="single"/>
    </w:rPr>
  </w:style>
  <w:style w:type="table" w:customStyle="1" w:styleId="TableGrid2">
    <w:name w:val="Table Grid2"/>
    <w:basedOn w:val="TableNormal"/>
    <w:next w:val="TableGrid"/>
    <w:uiPriority w:val="59"/>
    <w:rsid w:val="00580BF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8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5B8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locked/>
    <w:rsid w:val="001A5B8E"/>
  </w:style>
  <w:style w:type="character" w:styleId="CommentReference">
    <w:name w:val="annotation reference"/>
    <w:basedOn w:val="DefaultParagraphFont"/>
    <w:uiPriority w:val="99"/>
    <w:semiHidden/>
    <w:unhideWhenUsed/>
    <w:rsid w:val="00052E09"/>
    <w:rPr>
      <w:sz w:val="16"/>
      <w:szCs w:val="16"/>
    </w:rPr>
  </w:style>
  <w:style w:type="paragraph" w:styleId="CommentText">
    <w:name w:val="annotation text"/>
    <w:basedOn w:val="Normal"/>
    <w:link w:val="CommentTextChar"/>
    <w:uiPriority w:val="99"/>
    <w:semiHidden/>
    <w:unhideWhenUsed/>
    <w:rsid w:val="00052E09"/>
    <w:pPr>
      <w:bidi w:val="0"/>
      <w:spacing w:after="160" w:line="240" w:lineRule="auto"/>
    </w:pPr>
    <w:rPr>
      <w:sz w:val="20"/>
      <w:szCs w:val="20"/>
      <w:lang w:val="de-DE" w:bidi="ar-SA"/>
    </w:rPr>
  </w:style>
  <w:style w:type="character" w:customStyle="1" w:styleId="CommentTextChar">
    <w:name w:val="Comment Text Char"/>
    <w:basedOn w:val="DefaultParagraphFont"/>
    <w:link w:val="CommentText"/>
    <w:uiPriority w:val="99"/>
    <w:semiHidden/>
    <w:rsid w:val="00052E09"/>
    <w:rPr>
      <w:sz w:val="20"/>
      <w:szCs w:val="20"/>
      <w:lang w:val="de-DE" w:bidi="ar-SA"/>
    </w:rPr>
  </w:style>
  <w:style w:type="paragraph" w:styleId="Header">
    <w:name w:val="header"/>
    <w:basedOn w:val="Normal"/>
    <w:link w:val="HeaderChar"/>
    <w:uiPriority w:val="99"/>
    <w:unhideWhenUsed/>
    <w:rsid w:val="00A03B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3B53"/>
  </w:style>
  <w:style w:type="paragraph" w:styleId="Footer">
    <w:name w:val="footer"/>
    <w:basedOn w:val="Normal"/>
    <w:link w:val="FooterChar"/>
    <w:uiPriority w:val="99"/>
    <w:unhideWhenUsed/>
    <w:rsid w:val="00A03B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3B53"/>
  </w:style>
  <w:style w:type="paragraph" w:styleId="CommentSubject">
    <w:name w:val="annotation subject"/>
    <w:basedOn w:val="CommentText"/>
    <w:next w:val="CommentText"/>
    <w:link w:val="CommentSubjectChar"/>
    <w:uiPriority w:val="99"/>
    <w:semiHidden/>
    <w:unhideWhenUsed/>
    <w:rsid w:val="00D3095A"/>
    <w:pPr>
      <w:bidi/>
      <w:spacing w:after="200"/>
    </w:pPr>
    <w:rPr>
      <w:b/>
      <w:bCs/>
      <w:lang w:val="en-US" w:bidi="he-IL"/>
    </w:rPr>
  </w:style>
  <w:style w:type="character" w:customStyle="1" w:styleId="CommentSubjectChar">
    <w:name w:val="Comment Subject Char"/>
    <w:basedOn w:val="CommentTextChar"/>
    <w:link w:val="CommentSubject"/>
    <w:uiPriority w:val="99"/>
    <w:semiHidden/>
    <w:rsid w:val="00D3095A"/>
    <w:rPr>
      <w:b/>
      <w:bCs/>
      <w:sz w:val="20"/>
      <w:szCs w:val="20"/>
      <w:lang w:val="de-DE" w:bidi="ar-SA"/>
    </w:rPr>
  </w:style>
  <w:style w:type="paragraph" w:styleId="Revision">
    <w:name w:val="Revision"/>
    <w:hidden/>
    <w:uiPriority w:val="99"/>
    <w:semiHidden/>
    <w:rsid w:val="00142C42"/>
    <w:pPr>
      <w:spacing w:after="0" w:line="240" w:lineRule="auto"/>
    </w:pPr>
  </w:style>
  <w:style w:type="paragraph" w:customStyle="1" w:styleId="Bullets1">
    <w:name w:val="Bullets 1"/>
    <w:basedOn w:val="ListParagraph"/>
    <w:qFormat/>
    <w:rsid w:val="0035327C"/>
    <w:pPr>
      <w:bidi w:val="0"/>
      <w:spacing w:before="120" w:after="0" w:line="240" w:lineRule="auto"/>
      <w:ind w:left="1440" w:hanging="360"/>
    </w:pPr>
    <w:rPr>
      <w:rFonts w:ascii="Arial" w:hAnsi="Arial" w:cs="Arial"/>
    </w:rPr>
  </w:style>
  <w:style w:type="paragraph" w:customStyle="1" w:styleId="Numbering1">
    <w:name w:val="Numbering 1"/>
    <w:basedOn w:val="Normal"/>
    <w:qFormat/>
    <w:rsid w:val="0035327C"/>
    <w:pPr>
      <w:numPr>
        <w:numId w:val="32"/>
      </w:numPr>
      <w:bidi w:val="0"/>
      <w:spacing w:before="120" w:after="0" w:line="240" w:lineRule="auto"/>
      <w:ind w:left="397" w:hanging="397"/>
    </w:pPr>
    <w:rPr>
      <w:rFonts w:ascii="Arial" w:hAnsi="Arial" w:cs="Arial"/>
    </w:rPr>
  </w:style>
  <w:style w:type="paragraph" w:customStyle="1" w:styleId="Numbering2">
    <w:name w:val="Numbering 2"/>
    <w:basedOn w:val="Numbering1"/>
    <w:qFormat/>
    <w:rsid w:val="0035327C"/>
    <w:pPr>
      <w:numPr>
        <w:ilvl w:val="1"/>
      </w:numPr>
      <w:ind w:left="794" w:hanging="397"/>
    </w:pPr>
  </w:style>
  <w:style w:type="character" w:styleId="UnresolvedMention">
    <w:name w:val="Unresolved Mention"/>
    <w:basedOn w:val="DefaultParagraphFont"/>
    <w:uiPriority w:val="99"/>
    <w:semiHidden/>
    <w:unhideWhenUsed/>
    <w:rsid w:val="0035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11413">
      <w:bodyDiv w:val="1"/>
      <w:marLeft w:val="0"/>
      <w:marRight w:val="0"/>
      <w:marTop w:val="0"/>
      <w:marBottom w:val="0"/>
      <w:divBdr>
        <w:top w:val="none" w:sz="0" w:space="0" w:color="auto"/>
        <w:left w:val="none" w:sz="0" w:space="0" w:color="auto"/>
        <w:bottom w:val="none" w:sz="0" w:space="0" w:color="auto"/>
        <w:right w:val="none" w:sz="0" w:space="0" w:color="auto"/>
      </w:divBdr>
    </w:div>
    <w:div w:id="10851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an.hofman@innovationisrael.org.il" TargetMode="External"/><Relationship Id="rId4" Type="http://schemas.openxmlformats.org/officeDocument/2006/relationships/settings" Target="settings.xml"/><Relationship Id="rId9" Type="http://schemas.openxmlformats.org/officeDocument/2006/relationships/hyperlink" Target="mailto:candace.carlson@hhchealt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52BE-3D99-467B-BEC0-EBBD0CC7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Nofar Hamrany</dc:creator>
  <cp:lastModifiedBy>Alan Hofman</cp:lastModifiedBy>
  <cp:revision>2</cp:revision>
  <dcterms:created xsi:type="dcterms:W3CDTF">2022-05-18T06:52:00Z</dcterms:created>
  <dcterms:modified xsi:type="dcterms:W3CDTF">2022-05-18T06:52:00Z</dcterms:modified>
</cp:coreProperties>
</file>