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4CF3" w14:textId="7EAE4EB9" w:rsidR="00273702" w:rsidRPr="00223137" w:rsidRDefault="00552978" w:rsidP="00273702">
      <w:p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223137">
        <w:rPr>
          <w:rFonts w:asciiTheme="minorBidi" w:hAnsiTheme="minorBidi"/>
          <w:b/>
          <w:bCs/>
          <w:sz w:val="28"/>
          <w:szCs w:val="28"/>
          <w:u w:val="single"/>
        </w:rPr>
        <w:t xml:space="preserve">Jefferson </w:t>
      </w:r>
      <w:r w:rsidR="00273702" w:rsidRPr="00223137">
        <w:rPr>
          <w:rFonts w:asciiTheme="minorBidi" w:hAnsiTheme="minorBidi"/>
          <w:b/>
          <w:bCs/>
          <w:sz w:val="28"/>
          <w:szCs w:val="28"/>
          <w:u w:val="single"/>
        </w:rPr>
        <w:t xml:space="preserve">– Israel </w:t>
      </w:r>
      <w:r w:rsidR="0026118C">
        <w:rPr>
          <w:rFonts w:asciiTheme="minorBidi" w:hAnsiTheme="minorBidi"/>
          <w:b/>
          <w:bCs/>
          <w:sz w:val="28"/>
          <w:szCs w:val="28"/>
          <w:u w:val="single"/>
        </w:rPr>
        <w:t xml:space="preserve">2025 </w:t>
      </w:r>
      <w:r w:rsidR="00273702" w:rsidRPr="00223137">
        <w:rPr>
          <w:rFonts w:asciiTheme="minorBidi" w:hAnsiTheme="minorBidi"/>
          <w:b/>
          <w:bCs/>
          <w:sz w:val="28"/>
          <w:szCs w:val="28"/>
          <w:u w:val="single"/>
        </w:rPr>
        <w:t xml:space="preserve">Health Tech Pilot Program </w:t>
      </w:r>
    </w:p>
    <w:p w14:paraId="763FE954" w14:textId="77777777" w:rsidR="00273702" w:rsidRPr="00223137" w:rsidRDefault="00273702" w:rsidP="00273702">
      <w:p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223137">
        <w:rPr>
          <w:rFonts w:asciiTheme="minorBidi" w:hAnsiTheme="minorBidi"/>
          <w:b/>
          <w:bCs/>
          <w:sz w:val="28"/>
          <w:szCs w:val="28"/>
          <w:u w:val="single"/>
        </w:rPr>
        <w:t>Call for Proposals</w:t>
      </w:r>
    </w:p>
    <w:p w14:paraId="3F2E99DA" w14:textId="7A75FC21" w:rsidR="00B47FAB" w:rsidRDefault="00B47FAB" w:rsidP="00273702">
      <w:pPr>
        <w:bidi w:val="0"/>
        <w:jc w:val="both"/>
        <w:rPr>
          <w:rFonts w:asciiTheme="minorBidi" w:hAnsiTheme="minorBidi"/>
          <w:sz w:val="24"/>
          <w:szCs w:val="24"/>
        </w:rPr>
      </w:pPr>
      <w:r w:rsidRPr="00081150">
        <w:rPr>
          <w:rFonts w:asciiTheme="minorBidi" w:hAnsiTheme="minorBidi"/>
          <w:sz w:val="24"/>
          <w:szCs w:val="24"/>
        </w:rPr>
        <w:t xml:space="preserve">The </w:t>
      </w:r>
      <w:r w:rsidRPr="008C5652">
        <w:rPr>
          <w:rFonts w:asciiTheme="minorBidi" w:hAnsiTheme="minorBidi"/>
          <w:i/>
          <w:iCs/>
          <w:sz w:val="24"/>
          <w:szCs w:val="24"/>
        </w:rPr>
        <w:t>Israel Innovation Authority</w:t>
      </w:r>
      <w:r w:rsidRPr="00081150">
        <w:rPr>
          <w:rFonts w:asciiTheme="minorBidi" w:hAnsiTheme="minorBidi"/>
          <w:sz w:val="24"/>
          <w:szCs w:val="24"/>
        </w:rPr>
        <w:t xml:space="preserve"> and </w:t>
      </w:r>
      <w:r w:rsidR="0068592F">
        <w:rPr>
          <w:rFonts w:asciiTheme="minorBidi" w:hAnsiTheme="minorBidi"/>
          <w:i/>
          <w:iCs/>
          <w:sz w:val="24"/>
          <w:szCs w:val="24"/>
        </w:rPr>
        <w:t xml:space="preserve">Thomas-Jefferson University - </w:t>
      </w:r>
      <w:r w:rsidRPr="00B47FAB">
        <w:rPr>
          <w:rFonts w:asciiTheme="minorBidi" w:hAnsiTheme="minorBidi"/>
          <w:i/>
          <w:iCs/>
          <w:sz w:val="24"/>
          <w:szCs w:val="24"/>
        </w:rPr>
        <w:t>Jefferson Health</w:t>
      </w:r>
      <w:r w:rsidRPr="00580BF1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81150">
        <w:rPr>
          <w:rFonts w:asciiTheme="minorBidi" w:hAnsiTheme="minorBidi"/>
          <w:sz w:val="24"/>
          <w:szCs w:val="24"/>
        </w:rPr>
        <w:t>(</w:t>
      </w:r>
      <w:r w:rsidR="00933BEB">
        <w:rPr>
          <w:rFonts w:asciiTheme="minorBidi" w:hAnsiTheme="minorBidi"/>
          <w:sz w:val="24"/>
          <w:szCs w:val="24"/>
        </w:rPr>
        <w:t>Jefferson</w:t>
      </w:r>
      <w:r w:rsidRPr="00081150">
        <w:rPr>
          <w:rFonts w:asciiTheme="minorBidi" w:hAnsiTheme="minorBidi"/>
          <w:sz w:val="24"/>
          <w:szCs w:val="24"/>
        </w:rPr>
        <w:t xml:space="preserve">) invite interested </w:t>
      </w:r>
      <w:r>
        <w:rPr>
          <w:rFonts w:asciiTheme="minorBidi" w:hAnsiTheme="minorBidi"/>
          <w:sz w:val="24"/>
          <w:szCs w:val="24"/>
        </w:rPr>
        <w:t xml:space="preserve">Israeli </w:t>
      </w:r>
      <w:r w:rsidRPr="00081150">
        <w:rPr>
          <w:rFonts w:asciiTheme="minorBidi" w:hAnsiTheme="minorBidi"/>
          <w:sz w:val="24"/>
          <w:szCs w:val="24"/>
        </w:rPr>
        <w:t xml:space="preserve">companies </w:t>
      </w:r>
      <w:r w:rsidR="0068592F" w:rsidRPr="00081150">
        <w:rPr>
          <w:rFonts w:asciiTheme="minorBidi" w:hAnsiTheme="minorBidi"/>
          <w:sz w:val="24"/>
          <w:szCs w:val="24"/>
        </w:rPr>
        <w:t xml:space="preserve">to submit applications </w:t>
      </w:r>
      <w:r w:rsidR="00273702" w:rsidRPr="00273702">
        <w:rPr>
          <w:rFonts w:asciiTheme="minorBidi" w:hAnsiTheme="minorBidi"/>
          <w:sz w:val="24"/>
          <w:szCs w:val="24"/>
        </w:rPr>
        <w:t xml:space="preserve">to collaborate in pilot healthcare-related technology activities </w:t>
      </w:r>
      <w:r w:rsidR="00CF4A52">
        <w:rPr>
          <w:rFonts w:asciiTheme="minorBidi" w:hAnsiTheme="minorBidi"/>
          <w:sz w:val="24"/>
          <w:szCs w:val="24"/>
        </w:rPr>
        <w:t>with</w:t>
      </w:r>
      <w:r w:rsidR="007F0EAE">
        <w:rPr>
          <w:rFonts w:asciiTheme="minorBidi" w:hAnsiTheme="minorBidi"/>
          <w:sz w:val="24"/>
          <w:szCs w:val="24"/>
        </w:rPr>
        <w:t xml:space="preserve"> </w:t>
      </w:r>
      <w:r w:rsidR="00933BEB">
        <w:rPr>
          <w:rFonts w:asciiTheme="minorBidi" w:hAnsiTheme="minorBidi"/>
          <w:sz w:val="24"/>
          <w:szCs w:val="24"/>
        </w:rPr>
        <w:t>Jefferson</w:t>
      </w:r>
      <w:r>
        <w:rPr>
          <w:rFonts w:asciiTheme="minorBidi" w:hAnsiTheme="minorBidi"/>
          <w:sz w:val="24"/>
          <w:szCs w:val="24"/>
        </w:rPr>
        <w:t>.</w:t>
      </w:r>
    </w:p>
    <w:p w14:paraId="76DF78EB" w14:textId="205BAFB0" w:rsidR="00561780" w:rsidRDefault="00561780" w:rsidP="00206983">
      <w:pPr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Jefferson</w:t>
      </w:r>
      <w:r w:rsidRPr="008A264B">
        <w:rPr>
          <w:rFonts w:asciiTheme="minorBidi" w:hAnsiTheme="minorBidi"/>
          <w:sz w:val="24"/>
          <w:szCs w:val="24"/>
        </w:rPr>
        <w:t xml:space="preserve"> and </w:t>
      </w:r>
      <w:r w:rsidRPr="008A264B">
        <w:rPr>
          <w:rFonts w:ascii="Arial" w:eastAsia="Times New Roman" w:hAnsi="Arial" w:cs="Arial"/>
          <w:sz w:val="24"/>
          <w:szCs w:val="24"/>
        </w:rPr>
        <w:t xml:space="preserve">the </w:t>
      </w:r>
      <w:bookmarkStart w:id="0" w:name="_Hlk113441289"/>
      <w:r w:rsidR="00273702" w:rsidRPr="00273702">
        <w:rPr>
          <w:rFonts w:asciiTheme="minorBidi" w:hAnsiTheme="minorBidi"/>
          <w:sz w:val="24"/>
          <w:szCs w:val="24"/>
        </w:rPr>
        <w:t>Israel Innovation Authority</w:t>
      </w:r>
      <w:r w:rsidR="00273702" w:rsidRPr="00081150">
        <w:rPr>
          <w:rFonts w:asciiTheme="minorBidi" w:hAnsiTheme="minorBidi"/>
          <w:sz w:val="24"/>
          <w:szCs w:val="24"/>
        </w:rPr>
        <w:t xml:space="preserve"> </w:t>
      </w:r>
      <w:bookmarkEnd w:id="0"/>
      <w:r w:rsidRPr="008A264B">
        <w:rPr>
          <w:rFonts w:asciiTheme="minorBidi" w:hAnsiTheme="minorBidi"/>
          <w:sz w:val="24"/>
          <w:szCs w:val="24"/>
        </w:rPr>
        <w:t xml:space="preserve">are seeking to advance healthcare by helping Israeli </w:t>
      </w:r>
      <w:r w:rsidR="00B02308">
        <w:rPr>
          <w:rFonts w:asciiTheme="minorBidi" w:hAnsiTheme="minorBidi"/>
          <w:sz w:val="24"/>
          <w:szCs w:val="24"/>
        </w:rPr>
        <w:t>companies</w:t>
      </w:r>
      <w:r w:rsidRPr="008A264B">
        <w:rPr>
          <w:rFonts w:asciiTheme="minorBidi" w:hAnsiTheme="minorBidi"/>
          <w:sz w:val="24"/>
          <w:szCs w:val="24"/>
        </w:rPr>
        <w:t xml:space="preserve"> get the evidence and assistance they need to </w:t>
      </w:r>
      <w:r w:rsidR="00EB2807" w:rsidRPr="00A93415">
        <w:rPr>
          <w:rFonts w:asciiTheme="minorBidi" w:hAnsiTheme="minorBidi"/>
          <w:sz w:val="24"/>
          <w:szCs w:val="24"/>
        </w:rPr>
        <w:t xml:space="preserve">fine-tune their development and </w:t>
      </w:r>
      <w:r w:rsidR="00EB2807">
        <w:rPr>
          <w:rFonts w:asciiTheme="minorBidi" w:hAnsiTheme="minorBidi"/>
          <w:sz w:val="24"/>
          <w:szCs w:val="24"/>
        </w:rPr>
        <w:t xml:space="preserve">to </w:t>
      </w:r>
      <w:r w:rsidRPr="008A264B">
        <w:rPr>
          <w:rFonts w:asciiTheme="minorBidi" w:hAnsiTheme="minorBidi"/>
          <w:sz w:val="24"/>
          <w:szCs w:val="24"/>
        </w:rPr>
        <w:t>enter and be successful in the United States</w:t>
      </w:r>
      <w:r w:rsidR="00206983">
        <w:rPr>
          <w:rFonts w:asciiTheme="minorBidi" w:eastAsiaTheme="minorEastAsia" w:hAnsiTheme="minorBidi"/>
          <w:sz w:val="24"/>
          <w:szCs w:val="24"/>
          <w:lang w:eastAsia="zh-CN"/>
        </w:rPr>
        <w:t>’</w:t>
      </w:r>
      <w:r w:rsidRPr="008A264B">
        <w:rPr>
          <w:rFonts w:asciiTheme="minorBidi" w:hAnsiTheme="minorBidi"/>
          <w:sz w:val="24"/>
          <w:szCs w:val="24"/>
        </w:rPr>
        <w:t xml:space="preserve"> healthcare market.</w:t>
      </w:r>
    </w:p>
    <w:p w14:paraId="79D125DF" w14:textId="27810BC5" w:rsidR="00817BC6" w:rsidRDefault="00730FCB" w:rsidP="00206983">
      <w:pPr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Jefferson</w:t>
      </w:r>
      <w:r w:rsidR="00817BC6">
        <w:rPr>
          <w:rFonts w:asciiTheme="minorBidi" w:hAnsiTheme="minorBidi"/>
          <w:sz w:val="24"/>
          <w:szCs w:val="24"/>
        </w:rPr>
        <w:t xml:space="preserve"> would serve as </w:t>
      </w:r>
      <w:r w:rsidR="00513B7A">
        <w:rPr>
          <w:rFonts w:asciiTheme="minorBidi" w:hAnsiTheme="minorBidi"/>
          <w:sz w:val="24"/>
          <w:szCs w:val="24"/>
        </w:rPr>
        <w:t xml:space="preserve">a </w:t>
      </w:r>
      <w:r w:rsidR="00817BC6" w:rsidRPr="00235802">
        <w:rPr>
          <w:rFonts w:asciiTheme="minorBidi" w:hAnsiTheme="minorBidi"/>
          <w:sz w:val="24"/>
          <w:szCs w:val="24"/>
        </w:rPr>
        <w:t xml:space="preserve">real-world living laboratory for </w:t>
      </w:r>
      <w:r w:rsidR="00817BC6">
        <w:rPr>
          <w:rFonts w:asciiTheme="minorBidi" w:hAnsiTheme="minorBidi"/>
          <w:sz w:val="24"/>
          <w:szCs w:val="24"/>
        </w:rPr>
        <w:t>the Israeli companies</w:t>
      </w:r>
      <w:r w:rsidR="00817BC6" w:rsidRPr="00235802">
        <w:rPr>
          <w:rFonts w:asciiTheme="minorBidi" w:hAnsiTheme="minorBidi"/>
          <w:sz w:val="24"/>
          <w:szCs w:val="24"/>
        </w:rPr>
        <w:t xml:space="preserve"> to </w:t>
      </w:r>
      <w:r w:rsidR="00817BC6">
        <w:rPr>
          <w:rFonts w:asciiTheme="minorBidi" w:hAnsiTheme="minorBidi"/>
          <w:sz w:val="24"/>
          <w:szCs w:val="24"/>
        </w:rPr>
        <w:t xml:space="preserve">test and </w:t>
      </w:r>
      <w:r w:rsidR="00817BC6" w:rsidRPr="00235802">
        <w:rPr>
          <w:rFonts w:asciiTheme="minorBidi" w:hAnsiTheme="minorBidi"/>
          <w:sz w:val="24"/>
          <w:szCs w:val="24"/>
        </w:rPr>
        <w:t xml:space="preserve">improve an existing process, </w:t>
      </w:r>
      <w:r w:rsidR="00817BC6">
        <w:rPr>
          <w:rFonts w:asciiTheme="minorBidi" w:hAnsiTheme="minorBidi"/>
          <w:sz w:val="24"/>
          <w:szCs w:val="24"/>
        </w:rPr>
        <w:t>service</w:t>
      </w:r>
      <w:r w:rsidR="00206983">
        <w:rPr>
          <w:rFonts w:asciiTheme="minorBidi" w:hAnsiTheme="minorBidi"/>
          <w:sz w:val="24"/>
          <w:szCs w:val="24"/>
        </w:rPr>
        <w:t>,</w:t>
      </w:r>
      <w:r w:rsidR="00817BC6">
        <w:rPr>
          <w:rFonts w:asciiTheme="minorBidi" w:hAnsiTheme="minorBidi"/>
          <w:sz w:val="24"/>
          <w:szCs w:val="24"/>
        </w:rPr>
        <w:t xml:space="preserve"> or product; </w:t>
      </w:r>
      <w:r w:rsidR="00817BC6" w:rsidRPr="00235802">
        <w:rPr>
          <w:rFonts w:asciiTheme="minorBidi" w:hAnsiTheme="minorBidi"/>
          <w:sz w:val="24"/>
          <w:szCs w:val="24"/>
        </w:rPr>
        <w:t>or to apply a new process to health care for the first time</w:t>
      </w:r>
      <w:r w:rsidR="00817BC6" w:rsidRPr="00235802">
        <w:rPr>
          <w:rFonts w:asciiTheme="minorBidi" w:hAnsiTheme="minorBidi" w:hint="cs"/>
          <w:sz w:val="24"/>
          <w:szCs w:val="24"/>
          <w:rtl/>
        </w:rPr>
        <w:t>.</w:t>
      </w:r>
    </w:p>
    <w:p w14:paraId="67A6C881" w14:textId="5B9E4567" w:rsidR="00B24B2F" w:rsidRDefault="00B47FAB" w:rsidP="00273702">
      <w:pPr>
        <w:bidi w:val="0"/>
        <w:jc w:val="both"/>
        <w:rPr>
          <w:rFonts w:asciiTheme="minorBidi" w:hAnsiTheme="minorBidi"/>
          <w:sz w:val="24"/>
          <w:szCs w:val="24"/>
        </w:rPr>
      </w:pPr>
      <w:r w:rsidRPr="0011140E">
        <w:rPr>
          <w:rFonts w:asciiTheme="minorBidi" w:hAnsiTheme="minorBidi"/>
          <w:sz w:val="24"/>
          <w:szCs w:val="24"/>
        </w:rPr>
        <w:t>The goal of this collaboratio</w:t>
      </w:r>
      <w:r>
        <w:rPr>
          <w:rFonts w:asciiTheme="minorBidi" w:hAnsiTheme="minorBidi"/>
          <w:sz w:val="24"/>
          <w:szCs w:val="24"/>
        </w:rPr>
        <w:t xml:space="preserve">n is to accelerate </w:t>
      </w:r>
      <w:r w:rsidR="00513B7A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 xml:space="preserve">availability </w:t>
      </w:r>
      <w:r w:rsidRPr="0011140E">
        <w:rPr>
          <w:rFonts w:asciiTheme="minorBidi" w:hAnsiTheme="minorBidi"/>
          <w:sz w:val="24"/>
          <w:szCs w:val="24"/>
        </w:rPr>
        <w:t>of medical innovations to the public, introduce Israeli healthcare technology to the U.S.</w:t>
      </w:r>
      <w:r w:rsidR="00206983">
        <w:rPr>
          <w:rFonts w:asciiTheme="minorBidi" w:hAnsiTheme="minorBidi"/>
          <w:sz w:val="24"/>
          <w:szCs w:val="24"/>
        </w:rPr>
        <w:t>,</w:t>
      </w:r>
      <w:r w:rsidRPr="0011140E">
        <w:rPr>
          <w:rFonts w:asciiTheme="minorBidi" w:hAnsiTheme="minorBidi"/>
          <w:sz w:val="24"/>
          <w:szCs w:val="24"/>
        </w:rPr>
        <w:t xml:space="preserve"> and advance the development</w:t>
      </w:r>
      <w:r>
        <w:rPr>
          <w:rFonts w:asciiTheme="minorBidi" w:hAnsiTheme="minorBidi"/>
          <w:sz w:val="24"/>
          <w:szCs w:val="24"/>
        </w:rPr>
        <w:t xml:space="preserve"> and deployment</w:t>
      </w:r>
      <w:r w:rsidRPr="0011140E">
        <w:rPr>
          <w:rFonts w:asciiTheme="minorBidi" w:hAnsiTheme="minorBidi"/>
          <w:sz w:val="24"/>
          <w:szCs w:val="24"/>
        </w:rPr>
        <w:t xml:space="preserve"> of discoveries for the benefit of patients everywhere</w:t>
      </w:r>
      <w:r>
        <w:rPr>
          <w:rFonts w:asciiTheme="minorBidi" w:hAnsiTheme="minorBidi"/>
          <w:sz w:val="24"/>
          <w:szCs w:val="24"/>
        </w:rPr>
        <w:t>.</w:t>
      </w:r>
    </w:p>
    <w:p w14:paraId="0466FDAB" w14:textId="77777777" w:rsidR="00E64B10" w:rsidRDefault="00E64B10" w:rsidP="002069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1E45CF" w14:textId="44102249" w:rsidR="00E64B10" w:rsidRDefault="00E64B10" w:rsidP="00206983">
      <w:pPr>
        <w:bidi w:val="0"/>
        <w:jc w:val="both"/>
        <w:rPr>
          <w:rFonts w:asciiTheme="minorBidi" w:hAnsiTheme="minorBidi"/>
          <w:sz w:val="24"/>
          <w:szCs w:val="24"/>
        </w:rPr>
      </w:pPr>
      <w:r w:rsidRPr="00933BEB">
        <w:rPr>
          <w:rFonts w:asciiTheme="minorBidi" w:hAnsiTheme="minorBidi"/>
          <w:sz w:val="24"/>
          <w:szCs w:val="24"/>
        </w:rPr>
        <w:t xml:space="preserve">The </w:t>
      </w:r>
      <w:r w:rsidR="00273702" w:rsidRPr="00273702">
        <w:rPr>
          <w:rFonts w:asciiTheme="minorBidi" w:hAnsiTheme="minorBidi"/>
          <w:b/>
          <w:bCs/>
          <w:sz w:val="24"/>
          <w:szCs w:val="24"/>
        </w:rPr>
        <w:t xml:space="preserve">Israel Innovation Authority </w:t>
      </w:r>
      <w:r w:rsidRPr="00933BEB">
        <w:rPr>
          <w:rFonts w:asciiTheme="minorBidi" w:hAnsiTheme="minorBidi"/>
          <w:sz w:val="24"/>
          <w:szCs w:val="24"/>
        </w:rPr>
        <w:t>provides resources to aid technology advancement for</w:t>
      </w:r>
      <w:r>
        <w:rPr>
          <w:rFonts w:asciiTheme="minorBidi" w:hAnsiTheme="minorBidi"/>
          <w:sz w:val="24"/>
          <w:szCs w:val="24"/>
        </w:rPr>
        <w:t xml:space="preserve"> Israeli companies.</w:t>
      </w:r>
    </w:p>
    <w:p w14:paraId="1B13E052" w14:textId="57E51097" w:rsidR="00432608" w:rsidRDefault="00432608" w:rsidP="00206983">
      <w:pPr>
        <w:bidi w:val="0"/>
        <w:jc w:val="both"/>
        <w:rPr>
          <w:rFonts w:asciiTheme="minorBidi" w:hAnsiTheme="minorBidi"/>
          <w:sz w:val="24"/>
          <w:szCs w:val="24"/>
        </w:rPr>
      </w:pPr>
      <w:r w:rsidRPr="007610B1">
        <w:rPr>
          <w:rFonts w:asciiTheme="minorBidi" w:hAnsiTheme="minorBidi"/>
          <w:b/>
          <w:bCs/>
          <w:i/>
          <w:iCs/>
          <w:sz w:val="24"/>
          <w:szCs w:val="24"/>
        </w:rPr>
        <w:t>Jefferson</w:t>
      </w:r>
      <w:r w:rsidRPr="00965772">
        <w:rPr>
          <w:rFonts w:asciiTheme="minorBidi" w:hAnsiTheme="minorBidi"/>
          <w:sz w:val="24"/>
          <w:szCs w:val="24"/>
        </w:rPr>
        <w:t xml:space="preserve"> is a large academic </w:t>
      </w:r>
      <w:r>
        <w:rPr>
          <w:rFonts w:asciiTheme="minorBidi" w:hAnsiTheme="minorBidi"/>
          <w:sz w:val="24"/>
          <w:szCs w:val="24"/>
        </w:rPr>
        <w:t>healthcare system</w:t>
      </w:r>
      <w:r w:rsidRPr="00965772">
        <w:rPr>
          <w:rFonts w:asciiTheme="minorBidi" w:hAnsiTheme="minorBidi"/>
          <w:sz w:val="24"/>
          <w:szCs w:val="24"/>
        </w:rPr>
        <w:t xml:space="preserve"> that spans </w:t>
      </w:r>
      <w:r>
        <w:rPr>
          <w:rFonts w:asciiTheme="minorBidi" w:hAnsiTheme="minorBidi"/>
          <w:sz w:val="24"/>
          <w:szCs w:val="24"/>
        </w:rPr>
        <w:t xml:space="preserve">over </w:t>
      </w:r>
      <w:r w:rsidRPr="00965772">
        <w:rPr>
          <w:rFonts w:asciiTheme="minorBidi" w:hAnsiTheme="minorBidi"/>
          <w:sz w:val="24"/>
          <w:szCs w:val="24"/>
        </w:rPr>
        <w:t>Eastern Pennsylvania and Southern New Jersey. In addition to its traditional academic and clinical operations, Jefferson provides innovation-related expertise to companies to help advance clinical care and hospital operations.</w:t>
      </w:r>
      <w:r w:rsidR="00464CBF">
        <w:rPr>
          <w:rFonts w:asciiTheme="minorBidi" w:hAnsiTheme="minorBidi"/>
          <w:sz w:val="24"/>
          <w:szCs w:val="24"/>
        </w:rPr>
        <w:t xml:space="preserve"> Jefferson’s Mission: </w:t>
      </w:r>
      <w:r w:rsidR="00464CBF" w:rsidRPr="00464CBF">
        <w:rPr>
          <w:rFonts w:asciiTheme="minorBidi" w:hAnsiTheme="minorBidi"/>
          <w:i/>
          <w:iCs/>
          <w:sz w:val="24"/>
          <w:szCs w:val="24"/>
        </w:rPr>
        <w:t>“We Improve Life”</w:t>
      </w:r>
      <w:r w:rsidR="00464CBF">
        <w:rPr>
          <w:rFonts w:asciiTheme="minorBidi" w:hAnsiTheme="minorBidi"/>
          <w:i/>
          <w:iCs/>
          <w:sz w:val="24"/>
          <w:szCs w:val="24"/>
        </w:rPr>
        <w:t>.</w:t>
      </w:r>
    </w:p>
    <w:p w14:paraId="39D805D4" w14:textId="636CFDBF" w:rsidR="00432608" w:rsidRDefault="00432608" w:rsidP="00206983">
      <w:pPr>
        <w:bidi w:val="0"/>
        <w:jc w:val="both"/>
        <w:rPr>
          <w:rFonts w:asciiTheme="minorBidi" w:hAnsiTheme="minorBidi"/>
          <w:sz w:val="24"/>
          <w:szCs w:val="24"/>
        </w:rPr>
      </w:pPr>
      <w:r w:rsidRPr="007610B1">
        <w:rPr>
          <w:rFonts w:asciiTheme="minorBidi" w:hAnsiTheme="minorBidi"/>
          <w:sz w:val="24"/>
          <w:szCs w:val="24"/>
        </w:rPr>
        <w:t xml:space="preserve">The </w:t>
      </w:r>
      <w:r w:rsidR="00273702" w:rsidRPr="00273702">
        <w:rPr>
          <w:rFonts w:asciiTheme="minorBidi" w:hAnsiTheme="minorBidi"/>
          <w:sz w:val="24"/>
          <w:szCs w:val="24"/>
        </w:rPr>
        <w:t>Israel Innovation Authority</w:t>
      </w:r>
      <w:r w:rsidR="00273702" w:rsidRPr="00081150">
        <w:rPr>
          <w:rFonts w:asciiTheme="minorBidi" w:hAnsiTheme="minorBidi"/>
          <w:sz w:val="24"/>
          <w:szCs w:val="24"/>
        </w:rPr>
        <w:t xml:space="preserve"> </w:t>
      </w:r>
      <w:r w:rsidRPr="007610B1">
        <w:rPr>
          <w:rFonts w:asciiTheme="minorBidi" w:hAnsiTheme="minorBidi"/>
          <w:sz w:val="24"/>
          <w:szCs w:val="24"/>
        </w:rPr>
        <w:t xml:space="preserve">and Jefferson </w:t>
      </w:r>
      <w:r w:rsidR="007B1AA5">
        <w:rPr>
          <w:rFonts w:asciiTheme="minorBidi" w:hAnsiTheme="minorBidi"/>
          <w:sz w:val="24"/>
          <w:szCs w:val="24"/>
        </w:rPr>
        <w:t xml:space="preserve">launched their </w:t>
      </w:r>
      <w:r w:rsidR="00D33758">
        <w:rPr>
          <w:rFonts w:asciiTheme="minorBidi" w:hAnsiTheme="minorBidi"/>
          <w:sz w:val="24"/>
          <w:szCs w:val="24"/>
        </w:rPr>
        <w:t xml:space="preserve">health tech </w:t>
      </w:r>
      <w:r w:rsidR="007B1AA5">
        <w:rPr>
          <w:rFonts w:asciiTheme="minorBidi" w:hAnsiTheme="minorBidi"/>
          <w:sz w:val="24"/>
          <w:szCs w:val="24"/>
        </w:rPr>
        <w:t>pilot</w:t>
      </w:r>
      <w:r w:rsidR="00D33758">
        <w:rPr>
          <w:rFonts w:asciiTheme="minorBidi" w:hAnsiTheme="minorBidi"/>
          <w:sz w:val="24"/>
          <w:szCs w:val="24"/>
        </w:rPr>
        <w:t xml:space="preserve"> program in 2018</w:t>
      </w:r>
      <w:r w:rsidR="00CE1ECA">
        <w:rPr>
          <w:rFonts w:asciiTheme="minorBidi" w:hAnsiTheme="minorBidi"/>
          <w:sz w:val="24"/>
          <w:szCs w:val="24"/>
        </w:rPr>
        <w:t>,</w:t>
      </w:r>
      <w:r w:rsidR="00D33758">
        <w:rPr>
          <w:rFonts w:asciiTheme="minorBidi" w:hAnsiTheme="minorBidi"/>
          <w:sz w:val="24"/>
          <w:szCs w:val="24"/>
        </w:rPr>
        <w:t xml:space="preserve"> and </w:t>
      </w:r>
      <w:r w:rsidRPr="007610B1">
        <w:rPr>
          <w:rFonts w:asciiTheme="minorBidi" w:hAnsiTheme="minorBidi"/>
          <w:sz w:val="24"/>
          <w:szCs w:val="24"/>
        </w:rPr>
        <w:t xml:space="preserve">recently concluded a </w:t>
      </w:r>
      <w:r>
        <w:rPr>
          <w:rFonts w:asciiTheme="minorBidi" w:hAnsiTheme="minorBidi"/>
          <w:sz w:val="24"/>
          <w:szCs w:val="24"/>
        </w:rPr>
        <w:t xml:space="preserve">successful </w:t>
      </w:r>
      <w:r w:rsidRPr="007610B1">
        <w:rPr>
          <w:rFonts w:asciiTheme="minorBidi" w:hAnsiTheme="minorBidi"/>
          <w:sz w:val="24"/>
          <w:szCs w:val="24"/>
        </w:rPr>
        <w:t xml:space="preserve">pilot program selecting four Israeli </w:t>
      </w:r>
      <w:r>
        <w:rPr>
          <w:rFonts w:asciiTheme="minorBidi" w:hAnsiTheme="minorBidi"/>
          <w:sz w:val="24"/>
          <w:szCs w:val="24"/>
        </w:rPr>
        <w:t xml:space="preserve">startup </w:t>
      </w:r>
      <w:r w:rsidRPr="007610B1">
        <w:rPr>
          <w:rFonts w:asciiTheme="minorBidi" w:hAnsiTheme="minorBidi"/>
          <w:sz w:val="24"/>
          <w:szCs w:val="24"/>
        </w:rPr>
        <w:t xml:space="preserve">companies to receive </w:t>
      </w:r>
      <w:r w:rsidR="007A239D">
        <w:rPr>
          <w:rFonts w:asciiTheme="minorBidi" w:hAnsiTheme="minorBidi"/>
          <w:sz w:val="24"/>
          <w:szCs w:val="24"/>
        </w:rPr>
        <w:t>grants</w:t>
      </w:r>
      <w:r w:rsidRPr="007610B1">
        <w:rPr>
          <w:rFonts w:asciiTheme="minorBidi" w:hAnsiTheme="minorBidi"/>
          <w:sz w:val="24"/>
          <w:szCs w:val="24"/>
        </w:rPr>
        <w:t xml:space="preserve"> to develop their innovati</w:t>
      </w:r>
      <w:r>
        <w:rPr>
          <w:rFonts w:asciiTheme="minorBidi" w:hAnsiTheme="minorBidi"/>
          <w:sz w:val="24"/>
          <w:szCs w:val="24"/>
        </w:rPr>
        <w:t xml:space="preserve">ve products </w:t>
      </w:r>
      <w:r w:rsidRPr="007610B1">
        <w:rPr>
          <w:rFonts w:asciiTheme="minorBidi" w:hAnsiTheme="minorBidi"/>
          <w:sz w:val="24"/>
          <w:szCs w:val="24"/>
        </w:rPr>
        <w:t>at the Jefferson Health ecosystem</w:t>
      </w:r>
      <w:r>
        <w:rPr>
          <w:rFonts w:asciiTheme="minorBidi" w:hAnsiTheme="minorBidi"/>
          <w:sz w:val="24"/>
          <w:szCs w:val="24"/>
        </w:rPr>
        <w:t xml:space="preserve">. Jefferson is excited to share </w:t>
      </w:r>
      <w:r w:rsidR="007A239D">
        <w:rPr>
          <w:rFonts w:asciiTheme="minorBidi" w:hAnsiTheme="minorBidi"/>
          <w:sz w:val="24"/>
          <w:szCs w:val="24"/>
        </w:rPr>
        <w:t xml:space="preserve">their experience and templates developed to assure future productive collaboration </w:t>
      </w:r>
      <w:r>
        <w:rPr>
          <w:rFonts w:asciiTheme="minorBidi" w:hAnsiTheme="minorBidi"/>
          <w:sz w:val="24"/>
          <w:szCs w:val="24"/>
        </w:rPr>
        <w:t xml:space="preserve">with the new selected applicants </w:t>
      </w:r>
      <w:r w:rsidR="007A239D">
        <w:rPr>
          <w:rFonts w:asciiTheme="minorBidi" w:hAnsiTheme="minorBidi"/>
          <w:sz w:val="24"/>
          <w:szCs w:val="24"/>
        </w:rPr>
        <w:t>under this Call for Proposals</w:t>
      </w:r>
      <w:r>
        <w:rPr>
          <w:rFonts w:asciiTheme="minorBidi" w:hAnsiTheme="minorBidi"/>
          <w:sz w:val="24"/>
          <w:szCs w:val="24"/>
        </w:rPr>
        <w:t xml:space="preserve">.   </w:t>
      </w:r>
    </w:p>
    <w:p w14:paraId="6C2A7495" w14:textId="689ACD34" w:rsidR="00DA5B8A" w:rsidRDefault="00E64B10" w:rsidP="001528B7">
      <w:pPr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432608">
        <w:rPr>
          <w:rFonts w:asciiTheme="minorBidi" w:hAnsiTheme="minorBidi"/>
          <w:b/>
          <w:bCs/>
          <w:sz w:val="24"/>
          <w:szCs w:val="24"/>
        </w:rPr>
        <w:t xml:space="preserve">The following Jefferson strategic innovation assets and capabilities </w:t>
      </w:r>
      <w:r w:rsidR="00DA5B8A" w:rsidRPr="00432608">
        <w:rPr>
          <w:rFonts w:asciiTheme="minorBidi" w:hAnsiTheme="minorBidi"/>
          <w:sz w:val="24"/>
          <w:szCs w:val="24"/>
        </w:rPr>
        <w:t>serve as a “</w:t>
      </w:r>
      <w:r w:rsidR="00DA5B8A" w:rsidRPr="00432608">
        <w:rPr>
          <w:rFonts w:asciiTheme="minorBidi" w:hAnsiTheme="minorBidi"/>
          <w:b/>
          <w:bCs/>
          <w:sz w:val="24"/>
          <w:szCs w:val="24"/>
        </w:rPr>
        <w:t xml:space="preserve">sandbox” environment for </w:t>
      </w:r>
      <w:r w:rsidR="00DA5B8A" w:rsidRPr="00432608">
        <w:rPr>
          <w:rFonts w:asciiTheme="minorBidi" w:hAnsiTheme="minorBidi"/>
          <w:b/>
          <w:bCs/>
          <w:i/>
          <w:iCs/>
          <w:sz w:val="24"/>
          <w:szCs w:val="24"/>
        </w:rPr>
        <w:t>emerging innovative digital health solutions</w:t>
      </w:r>
      <w:r w:rsidR="00DA5B8A" w:rsidRPr="00432608">
        <w:rPr>
          <w:rFonts w:asciiTheme="minorBidi" w:hAnsiTheme="minorBidi"/>
          <w:sz w:val="24"/>
          <w:szCs w:val="24"/>
        </w:rPr>
        <w:t xml:space="preserve"> and can among other things </w:t>
      </w:r>
      <w:r w:rsidR="00DA5B8A" w:rsidRPr="00432608">
        <w:rPr>
          <w:rFonts w:asciiTheme="minorBidi" w:hAnsiTheme="minorBidi"/>
          <w:b/>
          <w:sz w:val="24"/>
          <w:szCs w:val="24"/>
        </w:rPr>
        <w:t>serve as a resource for</w:t>
      </w:r>
      <w:r w:rsidR="00DA5B8A" w:rsidRPr="00432608">
        <w:rPr>
          <w:rFonts w:asciiTheme="minorBidi" w:hAnsiTheme="minorBidi"/>
          <w:b/>
          <w:bCs/>
          <w:sz w:val="24"/>
          <w:szCs w:val="24"/>
        </w:rPr>
        <w:t xml:space="preserve"> Israeli companies</w:t>
      </w:r>
      <w:r w:rsidR="00DA5B8A" w:rsidRPr="00432608">
        <w:rPr>
          <w:rFonts w:asciiTheme="minorBidi" w:hAnsiTheme="minorBidi"/>
          <w:sz w:val="24"/>
          <w:szCs w:val="24"/>
        </w:rPr>
        <w:t>:</w:t>
      </w:r>
      <w:r w:rsidR="00DA5B8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528B7" w:rsidRPr="001528B7">
        <w:rPr>
          <w:rFonts w:asciiTheme="minorBidi" w:hAnsiTheme="minorBidi"/>
          <w:sz w:val="24"/>
          <w:szCs w:val="24"/>
        </w:rPr>
        <w:t>https://research.jefferson.edu/centers-and-institutes.html</w:t>
      </w:r>
    </w:p>
    <w:p w14:paraId="3B8FBF2F" w14:textId="22A47499" w:rsidR="00432608" w:rsidRPr="00D77920" w:rsidRDefault="00432608" w:rsidP="00206983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D77920">
        <w:rPr>
          <w:rFonts w:asciiTheme="minorBidi" w:hAnsiTheme="minorBidi"/>
          <w:bCs/>
          <w:sz w:val="24"/>
          <w:szCs w:val="24"/>
        </w:rPr>
        <w:lastRenderedPageBreak/>
        <w:t>Vicki and Jack Farber Institute for Neuroscience</w:t>
      </w:r>
    </w:p>
    <w:p w14:paraId="14A64179" w14:textId="6CEC05F6" w:rsidR="00432608" w:rsidRDefault="00432608" w:rsidP="00206983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D77920">
        <w:rPr>
          <w:rFonts w:asciiTheme="minorBidi" w:hAnsiTheme="minorBidi"/>
          <w:bCs/>
          <w:sz w:val="24"/>
          <w:szCs w:val="24"/>
        </w:rPr>
        <w:t xml:space="preserve">Sidney Kimmel </w:t>
      </w:r>
      <w:r w:rsidR="001528B7">
        <w:rPr>
          <w:rFonts w:asciiTheme="minorBidi" w:hAnsiTheme="minorBidi"/>
          <w:bCs/>
          <w:sz w:val="24"/>
          <w:szCs w:val="24"/>
        </w:rPr>
        <w:t xml:space="preserve">Comprehensive </w:t>
      </w:r>
      <w:r w:rsidRPr="00D77920">
        <w:rPr>
          <w:rFonts w:asciiTheme="minorBidi" w:hAnsiTheme="minorBidi"/>
          <w:bCs/>
          <w:sz w:val="24"/>
          <w:szCs w:val="24"/>
        </w:rPr>
        <w:t>Cancer Center</w:t>
      </w:r>
    </w:p>
    <w:p w14:paraId="30D370E9" w14:textId="5CE91B8D" w:rsidR="0026118C" w:rsidRPr="00F25A80" w:rsidRDefault="0026118C" w:rsidP="0026118C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EB6DFA">
        <w:rPr>
          <w:rFonts w:asciiTheme="minorBidi" w:hAnsiTheme="minorBidi"/>
          <w:sz w:val="24"/>
          <w:szCs w:val="24"/>
        </w:rPr>
        <w:t xml:space="preserve">Wills Eye </w:t>
      </w:r>
      <w:r w:rsidR="001528B7">
        <w:rPr>
          <w:rFonts w:asciiTheme="minorBidi" w:hAnsiTheme="minorBidi"/>
          <w:sz w:val="24"/>
          <w:szCs w:val="24"/>
        </w:rPr>
        <w:t>Hospital</w:t>
      </w:r>
    </w:p>
    <w:p w14:paraId="3598089F" w14:textId="6C1BEAA9" w:rsidR="007536DD" w:rsidRDefault="007536DD" w:rsidP="007536DD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536DD">
        <w:rPr>
          <w:rFonts w:asciiTheme="minorBidi" w:hAnsiTheme="minorBidi"/>
          <w:bCs/>
          <w:sz w:val="24"/>
          <w:szCs w:val="24"/>
        </w:rPr>
        <w:t>Jefferson Center for AI &amp; Digital Health</w:t>
      </w:r>
    </w:p>
    <w:p w14:paraId="766F6672" w14:textId="7C2BBFBE" w:rsidR="007536DD" w:rsidRPr="007536DD" w:rsidRDefault="007536DD" w:rsidP="007536DD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D77920">
        <w:rPr>
          <w:rFonts w:asciiTheme="minorBidi" w:hAnsiTheme="minorBidi"/>
          <w:sz w:val="24"/>
          <w:szCs w:val="24"/>
        </w:rPr>
        <w:t xml:space="preserve">Institute for Smart </w:t>
      </w:r>
      <w:r>
        <w:rPr>
          <w:rFonts w:asciiTheme="minorBidi" w:hAnsiTheme="minorBidi"/>
          <w:sz w:val="24"/>
          <w:szCs w:val="24"/>
        </w:rPr>
        <w:t>&amp;</w:t>
      </w:r>
      <w:r w:rsidRPr="00D77920">
        <w:rPr>
          <w:rFonts w:asciiTheme="minorBidi" w:hAnsiTheme="minorBidi"/>
          <w:sz w:val="24"/>
          <w:szCs w:val="24"/>
        </w:rPr>
        <w:t xml:space="preserve"> Healthy Cities</w:t>
      </w:r>
    </w:p>
    <w:p w14:paraId="47D681BB" w14:textId="53B570D8" w:rsidR="00432608" w:rsidRPr="00686538" w:rsidRDefault="001528B7" w:rsidP="001528B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Center for Vaccines &amp; Pandemic Preparedness</w:t>
      </w:r>
    </w:p>
    <w:p w14:paraId="332DFFD9" w14:textId="0700E639" w:rsidR="00686538" w:rsidRPr="001528B7" w:rsidRDefault="00686538" w:rsidP="00686538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Jefferson </w:t>
      </w:r>
      <w:r w:rsidR="00503C0C">
        <w:rPr>
          <w:rFonts w:asciiTheme="minorBidi" w:hAnsiTheme="minorBidi"/>
          <w:sz w:val="24"/>
          <w:szCs w:val="24"/>
        </w:rPr>
        <w:t xml:space="preserve">Artificial </w:t>
      </w:r>
      <w:r>
        <w:rPr>
          <w:rFonts w:asciiTheme="minorBidi" w:hAnsiTheme="minorBidi"/>
          <w:sz w:val="24"/>
          <w:szCs w:val="24"/>
        </w:rPr>
        <w:t>Pancreas Center</w:t>
      </w:r>
    </w:p>
    <w:p w14:paraId="7205C1D0" w14:textId="77777777" w:rsidR="001528B7" w:rsidRPr="001528B7" w:rsidRDefault="001528B7" w:rsidP="001528B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Rothman Orthopaedic Institute</w:t>
      </w:r>
    </w:p>
    <w:p w14:paraId="49B105F4" w14:textId="00448230" w:rsidR="001528B7" w:rsidRPr="00F36CFE" w:rsidRDefault="001528B7" w:rsidP="001528B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Melanoma Research Institute of Excellence</w:t>
      </w:r>
    </w:p>
    <w:p w14:paraId="702F6250" w14:textId="77777777" w:rsidR="00F36CFE" w:rsidRPr="0026118C" w:rsidRDefault="00F36CFE" w:rsidP="00F36CFE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D77920">
        <w:rPr>
          <w:rFonts w:asciiTheme="minorBidi" w:hAnsiTheme="minorBidi"/>
          <w:bCs/>
          <w:sz w:val="24"/>
          <w:szCs w:val="24"/>
        </w:rPr>
        <w:t>Center for Digital Health &amp; Data Science – Thomas Jefferson University</w:t>
      </w:r>
    </w:p>
    <w:p w14:paraId="64DB862E" w14:textId="77777777" w:rsidR="00F36CFE" w:rsidRPr="00D77920" w:rsidRDefault="00F36CFE" w:rsidP="00F36CFE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D77920">
        <w:rPr>
          <w:rFonts w:asciiTheme="minorBidi" w:hAnsiTheme="minorBidi"/>
          <w:bCs/>
          <w:sz w:val="24"/>
          <w:szCs w:val="24"/>
        </w:rPr>
        <w:t>National Academic Center for Telehealth – Thomas Jefferson University</w:t>
      </w:r>
    </w:p>
    <w:p w14:paraId="474D0115" w14:textId="77777777" w:rsidR="00F36CFE" w:rsidRPr="00D77920" w:rsidRDefault="00F36CFE" w:rsidP="00755B27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2D8CB568" w14:textId="4B6EA7C3" w:rsidR="00E64B10" w:rsidRDefault="00E64B10" w:rsidP="00206983">
      <w:pPr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856EF2">
        <w:rPr>
          <w:rFonts w:asciiTheme="minorBidi" w:hAnsiTheme="minorBidi"/>
          <w:b/>
          <w:bCs/>
          <w:sz w:val="24"/>
          <w:szCs w:val="24"/>
        </w:rPr>
        <w:t>The health themes of interest to Jefferson</w:t>
      </w:r>
      <w:r w:rsidR="00856EF2" w:rsidRPr="00856EF2">
        <w:rPr>
          <w:rFonts w:asciiTheme="minorBidi" w:hAnsiTheme="minorBidi"/>
          <w:b/>
          <w:bCs/>
          <w:sz w:val="24"/>
          <w:szCs w:val="24"/>
        </w:rPr>
        <w:t xml:space="preserve"> include:</w:t>
      </w:r>
    </w:p>
    <w:p w14:paraId="618D1A05" w14:textId="7AC500CD" w:rsidR="003B1C4F" w:rsidRDefault="003B1C4F" w:rsidP="003B1C4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1" w:name="_cp_text_2_72"/>
      <w:r w:rsidRPr="003B1C4F">
        <w:rPr>
          <w:rFonts w:asciiTheme="minorBidi" w:hAnsiTheme="minorBidi"/>
          <w:sz w:val="24"/>
          <w:szCs w:val="24"/>
        </w:rPr>
        <w:t>Neuroscience</w:t>
      </w:r>
    </w:p>
    <w:p w14:paraId="241EEA43" w14:textId="77777777" w:rsidR="00F504B4" w:rsidRPr="003B1C4F" w:rsidRDefault="00F504B4" w:rsidP="00F504B4">
      <w:pPr>
        <w:pStyle w:val="ListParagraph"/>
        <w:numPr>
          <w:ilvl w:val="1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Brain computer interface, stem cell, exosomes</w:t>
      </w:r>
    </w:p>
    <w:p w14:paraId="39C05F90" w14:textId="1D5223F1" w:rsidR="00F504B4" w:rsidRPr="00F504B4" w:rsidRDefault="00F504B4" w:rsidP="00F504B4">
      <w:pPr>
        <w:pStyle w:val="ListParagraph"/>
        <w:numPr>
          <w:ilvl w:val="1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Epilepsy, Headache, Parkinson</w:t>
      </w:r>
      <w:r>
        <w:rPr>
          <w:rFonts w:asciiTheme="minorBidi" w:hAnsiTheme="minorBidi"/>
          <w:sz w:val="24"/>
          <w:szCs w:val="24"/>
        </w:rPr>
        <w:t xml:space="preserve"> </w:t>
      </w:r>
      <w:r w:rsidRPr="003B1C4F">
        <w:rPr>
          <w:rFonts w:asciiTheme="minorBidi" w:hAnsiTheme="minorBidi"/>
          <w:sz w:val="24"/>
          <w:szCs w:val="24"/>
        </w:rPr>
        <w:t>&amp; movement disorders, M</w:t>
      </w:r>
      <w:r w:rsidR="00FA6CE3">
        <w:rPr>
          <w:rFonts w:asciiTheme="minorBidi" w:hAnsiTheme="minorBidi"/>
          <w:sz w:val="24"/>
          <w:szCs w:val="24"/>
        </w:rPr>
        <w:t xml:space="preserve">ultiple Sclerosis, </w:t>
      </w:r>
      <w:r w:rsidRPr="003B1C4F">
        <w:rPr>
          <w:rFonts w:asciiTheme="minorBidi" w:hAnsiTheme="minorBidi"/>
          <w:sz w:val="24"/>
          <w:szCs w:val="24"/>
        </w:rPr>
        <w:t xml:space="preserve">Dementia </w:t>
      </w:r>
    </w:p>
    <w:p w14:paraId="4DC62E01" w14:textId="0396EAE7" w:rsidR="00586383" w:rsidRDefault="00586383" w:rsidP="00586383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Radiology</w:t>
      </w:r>
    </w:p>
    <w:p w14:paraId="54D6ECC0" w14:textId="05FAEC85" w:rsidR="00586383" w:rsidRDefault="007C31D3" w:rsidP="00586383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Oncology</w:t>
      </w:r>
    </w:p>
    <w:p w14:paraId="56CE8806" w14:textId="70E92A74" w:rsidR="007C31D3" w:rsidRDefault="007C31D3" w:rsidP="007C31D3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Cardiovascular</w:t>
      </w:r>
    </w:p>
    <w:p w14:paraId="15FAB5CB" w14:textId="44A5637B" w:rsidR="007C31D3" w:rsidRDefault="007C31D3" w:rsidP="007C31D3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Primary Care</w:t>
      </w:r>
    </w:p>
    <w:p w14:paraId="5282E5D8" w14:textId="44C37BDB" w:rsidR="007C31D3" w:rsidRDefault="007F4AA7" w:rsidP="007C31D3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Orthopedics</w:t>
      </w:r>
    </w:p>
    <w:p w14:paraId="022FAD88" w14:textId="43CA0C70" w:rsidR="008017BF" w:rsidRPr="008017BF" w:rsidRDefault="008017BF" w:rsidP="008017B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Digital</w:t>
      </w:r>
      <w:r>
        <w:rPr>
          <w:rFonts w:asciiTheme="minorBidi" w:hAnsiTheme="minorBidi"/>
          <w:sz w:val="24"/>
          <w:szCs w:val="24"/>
        </w:rPr>
        <w:t>;</w:t>
      </w:r>
      <w:r w:rsidRPr="003B1C4F">
        <w:rPr>
          <w:rFonts w:asciiTheme="minorBidi" w:hAnsiTheme="minorBidi"/>
          <w:sz w:val="24"/>
          <w:szCs w:val="24"/>
        </w:rPr>
        <w:t xml:space="preserve"> Prevention, Diagnosis, </w:t>
      </w:r>
      <w:r>
        <w:rPr>
          <w:rFonts w:asciiTheme="minorBidi" w:hAnsiTheme="minorBidi"/>
          <w:sz w:val="24"/>
          <w:szCs w:val="24"/>
        </w:rPr>
        <w:t xml:space="preserve">and </w:t>
      </w:r>
      <w:r w:rsidRPr="003B1C4F">
        <w:rPr>
          <w:rFonts w:asciiTheme="minorBidi" w:hAnsiTheme="minorBidi"/>
          <w:sz w:val="24"/>
          <w:szCs w:val="24"/>
        </w:rPr>
        <w:t xml:space="preserve">Treatment, </w:t>
      </w:r>
    </w:p>
    <w:p w14:paraId="5731A349" w14:textId="1CB86855" w:rsidR="007F4AA7" w:rsidRDefault="007F4AA7" w:rsidP="007F4AA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Perioperative</w:t>
      </w:r>
      <w:r w:rsidR="006A53D8">
        <w:rPr>
          <w:rFonts w:asciiTheme="minorBidi" w:hAnsiTheme="minorBidi"/>
          <w:sz w:val="24"/>
          <w:szCs w:val="24"/>
        </w:rPr>
        <w:t xml:space="preserve"> Care</w:t>
      </w:r>
    </w:p>
    <w:p w14:paraId="0BB8E301" w14:textId="4F68ECBD" w:rsidR="007F4AA7" w:rsidRDefault="007F4AA7" w:rsidP="007F4AA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Surgery</w:t>
      </w:r>
    </w:p>
    <w:p w14:paraId="7B902D45" w14:textId="2FFEFCA5" w:rsidR="007F4AA7" w:rsidRDefault="007F4AA7" w:rsidP="007F4AA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Anesthesia</w:t>
      </w:r>
    </w:p>
    <w:p w14:paraId="4A3D36F4" w14:textId="2972137F" w:rsidR="00C9677B" w:rsidRDefault="00C9677B" w:rsidP="00C9677B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Rehabilitation</w:t>
      </w:r>
    </w:p>
    <w:p w14:paraId="2F58CDE9" w14:textId="5C9CB8F7" w:rsidR="001528B7" w:rsidRDefault="001528B7" w:rsidP="001528B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Diabetes Mellitus</w:t>
      </w:r>
    </w:p>
    <w:p w14:paraId="2D3FCDA9" w14:textId="77777777" w:rsidR="003B1C4F" w:rsidRPr="003B1C4F" w:rsidRDefault="003B1C4F" w:rsidP="003B1C4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Health information technology</w:t>
      </w:r>
    </w:p>
    <w:p w14:paraId="03C1A424" w14:textId="77777777" w:rsidR="003B1C4F" w:rsidRPr="003B1C4F" w:rsidRDefault="003B1C4F" w:rsidP="003B1C4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Clinical Decision Support and Team Management</w:t>
      </w:r>
    </w:p>
    <w:p w14:paraId="36C2A117" w14:textId="77777777" w:rsidR="003B1C4F" w:rsidRPr="003B1C4F" w:rsidRDefault="003B1C4F" w:rsidP="003B1C4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Telehealth</w:t>
      </w:r>
    </w:p>
    <w:p w14:paraId="29EF9519" w14:textId="77777777" w:rsidR="003B1C4F" w:rsidRDefault="003B1C4F" w:rsidP="003B1C4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Biomaterials</w:t>
      </w:r>
    </w:p>
    <w:p w14:paraId="6BDCEF17" w14:textId="77777777" w:rsidR="00586383" w:rsidRPr="003B1C4F" w:rsidRDefault="00586383" w:rsidP="00586383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1C4F">
        <w:rPr>
          <w:rFonts w:asciiTheme="minorBidi" w:hAnsiTheme="minorBidi"/>
          <w:sz w:val="24"/>
          <w:szCs w:val="24"/>
        </w:rPr>
        <w:t>Technologies to support “Hospital at home” and “Healthcare with no address”</w:t>
      </w:r>
    </w:p>
    <w:p w14:paraId="775DFDC2" w14:textId="77777777" w:rsidR="00586383" w:rsidRPr="003B1C4F" w:rsidRDefault="00586383" w:rsidP="00BD6A82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C876BA" w14:textId="0A0B7DBE" w:rsidR="00253F31" w:rsidRPr="00253F31" w:rsidRDefault="00253F31" w:rsidP="00253F31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253F31">
        <w:rPr>
          <w:rFonts w:asciiTheme="minorBidi" w:hAnsiTheme="minorBidi"/>
          <w:b/>
          <w:sz w:val="24"/>
          <w:szCs w:val="24"/>
          <w:u w:val="single"/>
        </w:rPr>
        <w:t>Application Process</w:t>
      </w:r>
    </w:p>
    <w:p w14:paraId="6F903C60" w14:textId="77777777" w:rsidR="00253F31" w:rsidRPr="00D93399" w:rsidRDefault="00253F31" w:rsidP="00253F31">
      <w:pPr>
        <w:bidi w:val="0"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D93399">
        <w:rPr>
          <w:rFonts w:asciiTheme="minorBidi" w:hAnsiTheme="minorBidi"/>
          <w:b/>
          <w:bCs/>
          <w:sz w:val="24"/>
          <w:szCs w:val="24"/>
        </w:rPr>
        <w:t>Phase 1</w:t>
      </w:r>
    </w:p>
    <w:p w14:paraId="0B6914C8" w14:textId="77777777" w:rsidR="00253F31" w:rsidRDefault="00253F31" w:rsidP="00253F31">
      <w:pPr>
        <w:bidi w:val="0"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94EF154" w14:textId="717367BD" w:rsidR="00253F31" w:rsidRPr="00D93399" w:rsidRDefault="00253F31" w:rsidP="00253F31">
      <w:pPr>
        <w:bidi w:val="0"/>
        <w:spacing w:after="0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D93399">
        <w:rPr>
          <w:rFonts w:asciiTheme="minorBidi" w:hAnsiTheme="minorBidi"/>
          <w:b/>
          <w:bCs/>
          <w:sz w:val="24"/>
          <w:szCs w:val="24"/>
        </w:rPr>
        <w:t>Deadline for Expression of Interest (EOI) form submissions: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34391">
        <w:rPr>
          <w:rFonts w:asciiTheme="minorBidi" w:hAnsiTheme="minorBidi"/>
          <w:b/>
          <w:bCs/>
          <w:color w:val="FF0000"/>
          <w:sz w:val="24"/>
          <w:szCs w:val="24"/>
        </w:rPr>
        <w:t>April</w:t>
      </w:r>
      <w:r w:rsidR="00F362D7">
        <w:rPr>
          <w:rFonts w:asciiTheme="minorBidi" w:hAnsiTheme="minorBidi"/>
          <w:b/>
          <w:bCs/>
          <w:color w:val="FF0000"/>
          <w:sz w:val="24"/>
          <w:szCs w:val="24"/>
        </w:rPr>
        <w:t xml:space="preserve"> </w:t>
      </w:r>
      <w:r w:rsidR="00734391">
        <w:rPr>
          <w:rFonts w:asciiTheme="minorBidi" w:hAnsiTheme="minorBidi"/>
          <w:b/>
          <w:bCs/>
          <w:color w:val="FF0000"/>
          <w:sz w:val="24"/>
          <w:szCs w:val="24"/>
        </w:rPr>
        <w:t>24</w:t>
      </w:r>
      <w:r w:rsidR="004A08BA" w:rsidRPr="004A08BA">
        <w:rPr>
          <w:rFonts w:asciiTheme="minorBidi" w:hAnsiTheme="minorBidi"/>
          <w:b/>
          <w:bCs/>
          <w:color w:val="FF0000"/>
          <w:sz w:val="24"/>
          <w:szCs w:val="24"/>
          <w:vertAlign w:val="superscript"/>
        </w:rPr>
        <w:t>th</w:t>
      </w:r>
      <w:r w:rsidR="00F362D7">
        <w:rPr>
          <w:rFonts w:asciiTheme="minorBidi" w:hAnsiTheme="minorBidi"/>
          <w:b/>
          <w:bCs/>
          <w:color w:val="FF0000"/>
          <w:sz w:val="24"/>
          <w:szCs w:val="24"/>
        </w:rPr>
        <w:t xml:space="preserve"> 2</w:t>
      </w:r>
      <w:r w:rsidR="00734391">
        <w:rPr>
          <w:rFonts w:asciiTheme="minorBidi" w:hAnsiTheme="minorBidi"/>
          <w:b/>
          <w:bCs/>
          <w:color w:val="FF0000"/>
          <w:sz w:val="24"/>
          <w:szCs w:val="24"/>
        </w:rPr>
        <w:t>025</w:t>
      </w:r>
    </w:p>
    <w:p w14:paraId="65C0F490" w14:textId="77777777" w:rsidR="008F2B89" w:rsidRDefault="008F2B89" w:rsidP="00253F31">
      <w:pPr>
        <w:bidi w:val="0"/>
        <w:rPr>
          <w:rFonts w:asciiTheme="minorBidi" w:hAnsiTheme="minorBidi"/>
          <w:b/>
          <w:bCs/>
          <w:sz w:val="24"/>
          <w:szCs w:val="24"/>
        </w:rPr>
      </w:pPr>
      <w:bookmarkStart w:id="2" w:name="_Hlk38811391"/>
    </w:p>
    <w:p w14:paraId="7A71D278" w14:textId="77777777" w:rsidR="008F2B89" w:rsidRDefault="008F2B89" w:rsidP="008F2B89">
      <w:pPr>
        <w:bidi w:val="0"/>
        <w:rPr>
          <w:rFonts w:asciiTheme="minorBidi" w:hAnsiTheme="minorBidi"/>
          <w:b/>
          <w:bCs/>
          <w:sz w:val="24"/>
          <w:szCs w:val="24"/>
        </w:rPr>
      </w:pPr>
    </w:p>
    <w:p w14:paraId="791D7F81" w14:textId="3673257C" w:rsidR="00253F31" w:rsidRPr="00174FA7" w:rsidRDefault="00253F31" w:rsidP="008F2B89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174FA7">
        <w:rPr>
          <w:rFonts w:asciiTheme="minorBidi" w:hAnsiTheme="minorBidi"/>
          <w:b/>
          <w:bCs/>
          <w:sz w:val="24"/>
          <w:szCs w:val="24"/>
        </w:rPr>
        <w:lastRenderedPageBreak/>
        <w:t>Phase 2</w:t>
      </w:r>
    </w:p>
    <w:p w14:paraId="7BB17E5B" w14:textId="2E7BFFFB" w:rsidR="00253F31" w:rsidRDefault="00253F31" w:rsidP="00223137">
      <w:pPr>
        <w:bidi w:val="0"/>
        <w:spacing w:before="60" w:after="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By </w:t>
      </w:r>
      <w:r w:rsidR="00B80EF4" w:rsidRPr="00B80EF4">
        <w:rPr>
          <w:rFonts w:ascii="Arial" w:hAnsi="Arial" w:cs="Arial"/>
          <w:b/>
          <w:bCs/>
          <w:color w:val="FF0000"/>
          <w:sz w:val="24"/>
          <w:szCs w:val="24"/>
        </w:rPr>
        <w:t>June 10</w:t>
      </w:r>
      <w:r w:rsidR="00F362D7" w:rsidRPr="00F362D7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F362D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80EF4" w:rsidRPr="00B80EF4">
        <w:rPr>
          <w:rFonts w:ascii="Arial" w:hAnsi="Arial" w:cs="Arial"/>
          <w:b/>
          <w:bCs/>
          <w:color w:val="FF0000"/>
          <w:sz w:val="24"/>
          <w:szCs w:val="24"/>
        </w:rPr>
        <w:t>2025</w:t>
      </w:r>
      <w:r>
        <w:rPr>
          <w:rFonts w:asciiTheme="minorBidi" w:hAnsiTheme="minorBidi"/>
          <w:sz w:val="24"/>
          <w:szCs w:val="24"/>
        </w:rPr>
        <w:t xml:space="preserve"> t</w:t>
      </w:r>
      <w:r w:rsidRPr="00174FA7">
        <w:rPr>
          <w:rFonts w:asciiTheme="minorBidi" w:hAnsiTheme="minorBidi"/>
          <w:sz w:val="24"/>
          <w:szCs w:val="24"/>
        </w:rPr>
        <w:t xml:space="preserve">he Israel Innovation Authority will invite </w:t>
      </w:r>
      <w:r w:rsidR="00D170D0">
        <w:rPr>
          <w:rFonts w:asciiTheme="minorBidi" w:hAnsiTheme="minorBidi"/>
          <w:sz w:val="24"/>
          <w:szCs w:val="24"/>
        </w:rPr>
        <w:t>Jefferson</w:t>
      </w:r>
      <w:r w:rsidR="00D170D0" w:rsidRPr="00174FA7">
        <w:rPr>
          <w:rFonts w:asciiTheme="minorBidi" w:hAnsiTheme="minorBidi"/>
          <w:sz w:val="24"/>
          <w:szCs w:val="24"/>
        </w:rPr>
        <w:t xml:space="preserve">-selected </w:t>
      </w:r>
      <w:r w:rsidRPr="00174FA7">
        <w:rPr>
          <w:rFonts w:asciiTheme="minorBidi" w:hAnsiTheme="minorBidi"/>
          <w:sz w:val="24"/>
          <w:szCs w:val="24"/>
        </w:rPr>
        <w:t>Israeli companies to phase 2.</w:t>
      </w:r>
    </w:p>
    <w:p w14:paraId="1CEABDDF" w14:textId="77777777" w:rsidR="006D231C" w:rsidRDefault="006D231C" w:rsidP="006D231C">
      <w:pPr>
        <w:bidi w:val="0"/>
        <w:spacing w:before="60" w:after="60"/>
        <w:rPr>
          <w:rFonts w:ascii="Arial" w:hAnsi="Arial" w:cs="Arial"/>
          <w:color w:val="FF0000"/>
          <w:sz w:val="24"/>
          <w:szCs w:val="24"/>
        </w:rPr>
      </w:pPr>
    </w:p>
    <w:p w14:paraId="63496B0F" w14:textId="5EB4A1FC" w:rsidR="00253F31" w:rsidRDefault="00253F31" w:rsidP="00253F31">
      <w:pPr>
        <w:bidi w:val="0"/>
        <w:spacing w:after="0"/>
        <w:rPr>
          <w:rFonts w:asciiTheme="minorBidi" w:hAnsiTheme="minorBidi"/>
          <w:color w:val="FF0000"/>
          <w:sz w:val="24"/>
          <w:szCs w:val="24"/>
          <w:rtl/>
        </w:rPr>
      </w:pPr>
      <w:r w:rsidRPr="00291980">
        <w:rPr>
          <w:rFonts w:asciiTheme="minorBidi" w:hAnsiTheme="minorBidi"/>
          <w:b/>
          <w:bCs/>
          <w:sz w:val="24"/>
          <w:szCs w:val="24"/>
        </w:rPr>
        <w:t xml:space="preserve">Deadline for </w:t>
      </w:r>
      <w:r>
        <w:rPr>
          <w:rFonts w:asciiTheme="minorBidi" w:hAnsiTheme="minorBidi"/>
          <w:b/>
          <w:bCs/>
          <w:sz w:val="24"/>
          <w:szCs w:val="24"/>
        </w:rPr>
        <w:t xml:space="preserve">full submissions: </w:t>
      </w:r>
      <w:r w:rsidR="004C2AD4" w:rsidRPr="004C2AD4">
        <w:rPr>
          <w:rFonts w:asciiTheme="minorBidi" w:hAnsiTheme="minorBidi"/>
          <w:b/>
          <w:bCs/>
          <w:color w:val="FF0000"/>
          <w:sz w:val="24"/>
          <w:szCs w:val="24"/>
        </w:rPr>
        <w:t xml:space="preserve">July </w:t>
      </w:r>
      <w:r w:rsidR="00386A45">
        <w:rPr>
          <w:rFonts w:asciiTheme="minorBidi" w:hAnsiTheme="minorBidi"/>
          <w:b/>
          <w:bCs/>
          <w:color w:val="FF0000"/>
          <w:sz w:val="24"/>
          <w:szCs w:val="24"/>
        </w:rPr>
        <w:t>29</w:t>
      </w:r>
      <w:r w:rsidR="00F362D7" w:rsidRPr="00F362D7">
        <w:rPr>
          <w:rFonts w:asciiTheme="minorBidi" w:hAnsiTheme="minorBidi"/>
          <w:b/>
          <w:bCs/>
          <w:color w:val="FF0000"/>
          <w:sz w:val="24"/>
          <w:szCs w:val="24"/>
          <w:vertAlign w:val="superscript"/>
        </w:rPr>
        <w:t>th</w:t>
      </w:r>
      <w:proofErr w:type="gramStart"/>
      <w:r w:rsidR="006E1A48">
        <w:rPr>
          <w:rFonts w:asciiTheme="minorBidi" w:hAnsiTheme="minorBidi"/>
          <w:b/>
          <w:bCs/>
          <w:color w:val="FF0000"/>
          <w:sz w:val="24"/>
          <w:szCs w:val="24"/>
        </w:rPr>
        <w:t xml:space="preserve"> </w:t>
      </w:r>
      <w:r w:rsidR="004C2AD4" w:rsidRPr="004C2AD4">
        <w:rPr>
          <w:rFonts w:asciiTheme="minorBidi" w:hAnsiTheme="minorBidi"/>
          <w:b/>
          <w:bCs/>
          <w:color w:val="FF0000"/>
          <w:sz w:val="24"/>
          <w:szCs w:val="24"/>
        </w:rPr>
        <w:t>2025</w:t>
      </w:r>
      <w:bookmarkEnd w:id="2"/>
      <w:proofErr w:type="gramEnd"/>
    </w:p>
    <w:p w14:paraId="02D40DF6" w14:textId="77777777" w:rsidR="007A239D" w:rsidRPr="00017C6D" w:rsidRDefault="007A239D" w:rsidP="007A239D">
      <w:pPr>
        <w:bidi w:val="0"/>
        <w:spacing w:after="0"/>
        <w:rPr>
          <w:rFonts w:asciiTheme="minorBidi" w:hAnsiTheme="minorBidi"/>
          <w:sz w:val="24"/>
          <w:szCs w:val="24"/>
        </w:rPr>
      </w:pPr>
    </w:p>
    <w:bookmarkEnd w:id="1"/>
    <w:p w14:paraId="4075E656" w14:textId="77777777" w:rsidR="00253F31" w:rsidRDefault="00253F31" w:rsidP="001831EB">
      <w:pPr>
        <w:bidi w:val="0"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2C8CB04" w14:textId="357E1199" w:rsidR="001831EB" w:rsidRPr="00182C4D" w:rsidRDefault="001831EB" w:rsidP="00253F31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Supported activities</w:t>
      </w:r>
      <w:r>
        <w:rPr>
          <w:rFonts w:asciiTheme="minorBidi" w:hAnsiTheme="minorBidi"/>
          <w:sz w:val="24"/>
          <w:szCs w:val="24"/>
        </w:rPr>
        <w:t xml:space="preserve"> may include: piloting, testing (of different kinds; including </w:t>
      </w:r>
      <w:r w:rsidRPr="00182C4D">
        <w:rPr>
          <w:rFonts w:asciiTheme="minorBidi" w:hAnsiTheme="minorBidi"/>
          <w:sz w:val="24"/>
          <w:szCs w:val="24"/>
        </w:rPr>
        <w:t>in real-world conditions</w:t>
      </w:r>
      <w:r>
        <w:rPr>
          <w:rFonts w:asciiTheme="minorBidi" w:hAnsiTheme="minorBidi"/>
          <w:sz w:val="24"/>
          <w:szCs w:val="24"/>
        </w:rPr>
        <w:t>)</w:t>
      </w:r>
      <w:r w:rsidRPr="00182C4D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validation, trials, performance verification</w:t>
      </w:r>
      <w:r w:rsidRPr="00182C4D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device iteration, </w:t>
      </w:r>
      <w:r w:rsidRPr="00182C4D">
        <w:rPr>
          <w:rFonts w:asciiTheme="minorBidi" w:hAnsiTheme="minorBidi"/>
          <w:sz w:val="24"/>
          <w:szCs w:val="24"/>
        </w:rPr>
        <w:t>product and interface customization,</w:t>
      </w:r>
      <w:r>
        <w:rPr>
          <w:rFonts w:asciiTheme="minorBidi" w:hAnsiTheme="minorBidi"/>
          <w:sz w:val="24"/>
          <w:szCs w:val="24"/>
        </w:rPr>
        <w:t xml:space="preserve"> pre-pilot activities, R&amp;D activities needed for the pilot,</w:t>
      </w:r>
      <w:r w:rsidRPr="00182C4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</w:t>
      </w:r>
      <w:r w:rsidRPr="00A46A1D">
        <w:rPr>
          <w:rFonts w:asciiTheme="minorBidi" w:hAnsiTheme="minorBidi"/>
          <w:sz w:val="24"/>
          <w:szCs w:val="24"/>
          <w:lang w:val="de-DE"/>
        </w:rPr>
        <w:t>ptimizing the clinical use of a given technology/product, identifying the parameters of the product/technology and potential use cases</w:t>
      </w:r>
      <w:r>
        <w:rPr>
          <w:rFonts w:asciiTheme="minorBidi" w:hAnsiTheme="minorBidi"/>
          <w:sz w:val="24"/>
          <w:szCs w:val="24"/>
          <w:lang w:val="de-DE"/>
        </w:rPr>
        <w:t>,</w:t>
      </w:r>
      <w:r w:rsidRPr="00182C4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optimizing user interfaces, </w:t>
      </w:r>
      <w:r w:rsidRPr="00182C4D">
        <w:rPr>
          <w:rFonts w:asciiTheme="minorBidi" w:hAnsiTheme="minorBidi"/>
          <w:sz w:val="24"/>
          <w:szCs w:val="24"/>
        </w:rPr>
        <w:t>etc.</w:t>
      </w:r>
    </w:p>
    <w:p w14:paraId="6F41FEF6" w14:textId="6138CDB5" w:rsidR="00580BF1" w:rsidRDefault="00580BF1" w:rsidP="00206983">
      <w:pPr>
        <w:bidi w:val="0"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1DF152F" w14:textId="63A05B90" w:rsidR="008D1C32" w:rsidRPr="00FF505B" w:rsidRDefault="008D1C32" w:rsidP="00273702">
      <w:pPr>
        <w:bidi w:val="0"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What support do the </w:t>
      </w:r>
      <w:r w:rsidR="00273702" w:rsidRPr="00273702">
        <w:rPr>
          <w:rFonts w:asciiTheme="minorBidi" w:hAnsiTheme="minorBidi"/>
          <w:b/>
          <w:bCs/>
          <w:sz w:val="24"/>
          <w:szCs w:val="24"/>
        </w:rPr>
        <w:t xml:space="preserve">Israel Innovation Authority </w:t>
      </w:r>
      <w:r>
        <w:rPr>
          <w:rFonts w:asciiTheme="minorBidi" w:hAnsiTheme="minorBidi"/>
          <w:b/>
          <w:bCs/>
          <w:sz w:val="24"/>
          <w:szCs w:val="24"/>
        </w:rPr>
        <w:t>and Jefferson offer?</w:t>
      </w:r>
    </w:p>
    <w:p w14:paraId="3AAD6CE7" w14:textId="46D18CE6" w:rsidR="00273702" w:rsidRDefault="00590975" w:rsidP="00223137">
      <w:pPr>
        <w:bidi w:val="0"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580BF1">
        <w:rPr>
          <w:rFonts w:asciiTheme="minorBidi" w:hAnsiTheme="minorBidi"/>
          <w:sz w:val="24"/>
          <w:szCs w:val="24"/>
        </w:rPr>
        <w:t xml:space="preserve">Successful </w:t>
      </w:r>
      <w:r w:rsidR="0011163A">
        <w:rPr>
          <w:rFonts w:asciiTheme="minorBidi" w:hAnsiTheme="minorBidi"/>
          <w:sz w:val="24"/>
          <w:szCs w:val="24"/>
        </w:rPr>
        <w:t xml:space="preserve">Israeli </w:t>
      </w:r>
      <w:r w:rsidRPr="00580BF1">
        <w:rPr>
          <w:rFonts w:asciiTheme="minorBidi" w:hAnsiTheme="minorBidi"/>
          <w:sz w:val="24"/>
          <w:szCs w:val="24"/>
        </w:rPr>
        <w:t xml:space="preserve">applicant companies will receive funding from the </w:t>
      </w:r>
      <w:r w:rsidR="00273702" w:rsidRPr="00273702">
        <w:rPr>
          <w:rFonts w:asciiTheme="minorBidi" w:hAnsiTheme="minorBidi"/>
          <w:sz w:val="24"/>
          <w:szCs w:val="24"/>
        </w:rPr>
        <w:t>Israel Innovation Authority</w:t>
      </w:r>
      <w:r w:rsidR="00223137">
        <w:rPr>
          <w:rFonts w:asciiTheme="minorBidi" w:hAnsiTheme="minorBidi"/>
          <w:sz w:val="24"/>
          <w:szCs w:val="24"/>
        </w:rPr>
        <w:t>.</w:t>
      </w:r>
      <w:r w:rsidR="00223137">
        <w:rPr>
          <w:rFonts w:asciiTheme="minorBidi" w:hAnsiTheme="minorBidi"/>
          <w:sz w:val="24"/>
          <w:szCs w:val="24"/>
          <w:lang w:val="de-DE"/>
        </w:rPr>
        <w:t xml:space="preserve"> </w:t>
      </w:r>
      <w:r w:rsidR="00273702" w:rsidRPr="001B7915">
        <w:rPr>
          <w:rFonts w:asciiTheme="minorBidi" w:hAnsiTheme="minorBidi"/>
          <w:sz w:val="24"/>
          <w:szCs w:val="24"/>
          <w:lang w:val="de-DE"/>
        </w:rPr>
        <w:t xml:space="preserve">The Israel Innovation Authority can support </w:t>
      </w:r>
      <w:r w:rsidR="00864E42">
        <w:rPr>
          <w:rFonts w:asciiTheme="minorBidi" w:hAnsiTheme="minorBidi"/>
          <w:sz w:val="24"/>
          <w:szCs w:val="24"/>
          <w:lang w:val="de-DE"/>
        </w:rPr>
        <w:t xml:space="preserve">selected companies with </w:t>
      </w:r>
      <w:r w:rsidR="00273702" w:rsidRPr="001B7915">
        <w:rPr>
          <w:rFonts w:asciiTheme="minorBidi" w:hAnsiTheme="minorBidi"/>
          <w:sz w:val="24"/>
          <w:szCs w:val="24"/>
          <w:lang w:val="de-DE"/>
        </w:rPr>
        <w:t xml:space="preserve">a grant of up to 50% of the approved Budget, according to its regulations and procedures. </w:t>
      </w:r>
      <w:r w:rsidR="00273702" w:rsidRPr="001B7915">
        <w:rPr>
          <w:rFonts w:asciiTheme="minorBidi" w:hAnsiTheme="minorBidi"/>
          <w:sz w:val="24"/>
          <w:szCs w:val="24"/>
        </w:rPr>
        <w:t xml:space="preserve">The Israeli companies must follow Israel Innovation Authority's </w:t>
      </w:r>
      <w:bookmarkStart w:id="3" w:name="_Hlk113439392"/>
      <w:r w:rsidR="00273702" w:rsidRPr="001B7915">
        <w:rPr>
          <w:rFonts w:asciiTheme="minorBidi" w:hAnsiTheme="minorBidi"/>
          <w:sz w:val="24"/>
          <w:szCs w:val="24"/>
        </w:rPr>
        <w:t>rules and regulations, as described in the Hebrew website:</w:t>
      </w:r>
      <w:r w:rsidR="00273702" w:rsidRPr="001B7915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2A37B5C9" w14:textId="77777777" w:rsidR="00273702" w:rsidRPr="001B7915" w:rsidRDefault="00273702" w:rsidP="00273702">
      <w:pPr>
        <w:bidi w:val="0"/>
        <w:spacing w:after="0"/>
        <w:jc w:val="both"/>
        <w:rPr>
          <w:rFonts w:asciiTheme="minorBidi" w:hAnsiTheme="minorBidi"/>
          <w:b/>
          <w:bCs/>
          <w:sz w:val="24"/>
          <w:szCs w:val="24"/>
          <w:lang w:val="de-DE"/>
        </w:rPr>
      </w:pPr>
      <w:hyperlink r:id="rId7" w:history="1">
        <w:r w:rsidRPr="00755F08">
          <w:rPr>
            <w:rStyle w:val="Hyperlink"/>
            <w:rFonts w:asciiTheme="minorBidi" w:hAnsiTheme="minorBidi"/>
            <w:b/>
            <w:bCs/>
            <w:sz w:val="24"/>
            <w:szCs w:val="24"/>
          </w:rPr>
          <w:t>https://innovationisrael.org.il/international/rnd</w:t>
        </w:r>
      </w:hyperlink>
      <w:bookmarkEnd w:id="3"/>
    </w:p>
    <w:p w14:paraId="439F4E7A" w14:textId="77777777" w:rsidR="00590975" w:rsidRPr="00273702" w:rsidRDefault="00590975" w:rsidP="00206983">
      <w:pPr>
        <w:bidi w:val="0"/>
        <w:spacing w:after="0"/>
        <w:jc w:val="both"/>
        <w:rPr>
          <w:rFonts w:asciiTheme="minorBidi" w:hAnsiTheme="minorBidi"/>
          <w:sz w:val="24"/>
          <w:szCs w:val="24"/>
          <w:lang w:val="de-DE"/>
        </w:rPr>
      </w:pPr>
    </w:p>
    <w:p w14:paraId="5C6A6D9D" w14:textId="52EDCD62" w:rsidR="00206983" w:rsidRDefault="00206983" w:rsidP="00206983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  <w:r w:rsidRPr="0064456F">
        <w:rPr>
          <w:rFonts w:asciiTheme="minorBidi" w:hAnsiTheme="minorBidi"/>
          <w:sz w:val="24"/>
          <w:szCs w:val="24"/>
        </w:rPr>
        <w:t xml:space="preserve">When a project </w:t>
      </w:r>
      <w:r>
        <w:rPr>
          <w:rFonts w:asciiTheme="minorBidi" w:hAnsiTheme="minorBidi"/>
          <w:sz w:val="24"/>
          <w:szCs w:val="24"/>
        </w:rPr>
        <w:t xml:space="preserve">eventually </w:t>
      </w:r>
      <w:r w:rsidRPr="0064456F">
        <w:rPr>
          <w:rFonts w:asciiTheme="minorBidi" w:hAnsiTheme="minorBidi"/>
          <w:sz w:val="24"/>
          <w:szCs w:val="24"/>
        </w:rPr>
        <w:t>results in sales of a product, service</w:t>
      </w:r>
      <w:r>
        <w:rPr>
          <w:rFonts w:asciiTheme="minorBidi" w:hAnsiTheme="minorBidi"/>
          <w:sz w:val="24"/>
          <w:szCs w:val="24"/>
        </w:rPr>
        <w:t>,</w:t>
      </w:r>
      <w:r w:rsidRPr="0064456F">
        <w:rPr>
          <w:rFonts w:asciiTheme="minorBidi" w:hAnsiTheme="minorBidi"/>
          <w:sz w:val="24"/>
          <w:szCs w:val="24"/>
        </w:rPr>
        <w:t xml:space="preserve"> or process, the financial support must be repaid </w:t>
      </w:r>
      <w:r>
        <w:rPr>
          <w:rFonts w:asciiTheme="minorBidi" w:hAnsiTheme="minorBidi"/>
          <w:sz w:val="24"/>
          <w:szCs w:val="24"/>
        </w:rPr>
        <w:t xml:space="preserve">in royalties </w:t>
      </w:r>
      <w:r w:rsidRPr="0064456F">
        <w:rPr>
          <w:rFonts w:asciiTheme="minorBidi" w:hAnsiTheme="minorBidi"/>
          <w:sz w:val="24"/>
          <w:szCs w:val="24"/>
        </w:rPr>
        <w:t xml:space="preserve">to the </w:t>
      </w:r>
      <w:r w:rsidRPr="00DA3EA8">
        <w:rPr>
          <w:rFonts w:asciiTheme="minorBidi" w:hAnsiTheme="minorBidi"/>
          <w:i/>
          <w:iCs/>
          <w:sz w:val="24"/>
          <w:szCs w:val="24"/>
        </w:rPr>
        <w:t>Israel Innovation Authority</w:t>
      </w:r>
      <w:r w:rsidRPr="0064456F">
        <w:rPr>
          <w:rFonts w:asciiTheme="minorBidi" w:hAnsiTheme="minorBidi"/>
          <w:sz w:val="24"/>
          <w:szCs w:val="24"/>
        </w:rPr>
        <w:t xml:space="preserve"> according to its regulations</w:t>
      </w:r>
      <w:r>
        <w:rPr>
          <w:rFonts w:asciiTheme="minorBidi" w:hAnsiTheme="minorBidi"/>
          <w:sz w:val="24"/>
          <w:szCs w:val="24"/>
        </w:rPr>
        <w:t>. I</w:t>
      </w:r>
      <w:r w:rsidRPr="0064456F">
        <w:rPr>
          <w:rFonts w:asciiTheme="minorBidi" w:hAnsiTheme="minorBidi"/>
          <w:sz w:val="24"/>
          <w:szCs w:val="24"/>
        </w:rPr>
        <w:t>n general, royalties are paid at rates beginning at 3% of sales, depending on various criteria. Royalties are payable until 100% of the amount of the grant has been repaid with interest as provided in the applicable regulations. If the project does not result in sales, no repayment is required.</w:t>
      </w:r>
    </w:p>
    <w:p w14:paraId="79D9D434" w14:textId="77777777" w:rsidR="00223137" w:rsidRPr="00223137" w:rsidRDefault="00223137" w:rsidP="00223137">
      <w:pPr>
        <w:bidi w:val="0"/>
        <w:jc w:val="both"/>
        <w:rPr>
          <w:rFonts w:asciiTheme="minorBidi" w:hAnsiTheme="minorBidi"/>
          <w:sz w:val="8"/>
          <w:szCs w:val="8"/>
        </w:rPr>
      </w:pPr>
    </w:p>
    <w:p w14:paraId="7015B6BC" w14:textId="7017273F" w:rsidR="00223137" w:rsidRDefault="00223137" w:rsidP="00223137">
      <w:pPr>
        <w:bidi w:val="0"/>
        <w:jc w:val="both"/>
        <w:rPr>
          <w:rFonts w:asciiTheme="minorBidi" w:hAnsiTheme="minorBidi"/>
          <w:sz w:val="24"/>
          <w:szCs w:val="24"/>
        </w:rPr>
      </w:pPr>
      <w:r w:rsidRPr="00580BF1">
        <w:rPr>
          <w:rFonts w:asciiTheme="minorBidi" w:hAnsiTheme="minorBidi"/>
          <w:sz w:val="24"/>
          <w:szCs w:val="24"/>
        </w:rPr>
        <w:t>Jefferson</w:t>
      </w:r>
      <w:r w:rsidRPr="001A5B8E">
        <w:rPr>
          <w:rFonts w:asciiTheme="minorBidi" w:hAnsiTheme="minorBidi"/>
          <w:sz w:val="24"/>
          <w:szCs w:val="24"/>
        </w:rPr>
        <w:t xml:space="preserve"> would </w:t>
      </w:r>
      <w:r>
        <w:rPr>
          <w:rFonts w:asciiTheme="minorBidi" w:hAnsiTheme="minorBidi"/>
          <w:sz w:val="24"/>
          <w:szCs w:val="24"/>
        </w:rPr>
        <w:t>provi</w:t>
      </w:r>
      <w:r w:rsidRPr="001A5B8E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>e</w:t>
      </w:r>
      <w:r w:rsidRPr="001A5B8E">
        <w:rPr>
          <w:rFonts w:asciiTheme="minorBidi" w:hAnsiTheme="minorBidi"/>
          <w:sz w:val="24"/>
          <w:szCs w:val="24"/>
        </w:rPr>
        <w:t xml:space="preserve"> assistance for the project</w:t>
      </w:r>
      <w:r>
        <w:rPr>
          <w:rFonts w:asciiTheme="minorBidi" w:hAnsiTheme="minorBidi"/>
          <w:sz w:val="24"/>
          <w:szCs w:val="24"/>
        </w:rPr>
        <w:t xml:space="preserve"> and make it</w:t>
      </w:r>
      <w:r w:rsidRPr="001A5B8E">
        <w:rPr>
          <w:rFonts w:asciiTheme="minorBidi" w:hAnsiTheme="minorBidi"/>
          <w:sz w:val="24"/>
          <w:szCs w:val="24"/>
        </w:rPr>
        <w:t xml:space="preserve"> accessible</w:t>
      </w:r>
      <w:r>
        <w:rPr>
          <w:rFonts w:asciiTheme="minorBidi" w:hAnsiTheme="minorBidi"/>
          <w:sz w:val="24"/>
          <w:szCs w:val="24"/>
        </w:rPr>
        <w:t xml:space="preserve"> through an applicable agreement with the selected Israeli companies</w:t>
      </w:r>
      <w:r w:rsidRPr="001A5B8E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In the case of a pilot project, where no IP is shared, up to 10% of the project budget could be used to pay </w:t>
      </w:r>
      <w:r w:rsidRPr="00580BF1">
        <w:rPr>
          <w:rFonts w:asciiTheme="minorBidi" w:hAnsiTheme="minorBidi"/>
          <w:sz w:val="24"/>
          <w:szCs w:val="24"/>
        </w:rPr>
        <w:t>Jefferson</w:t>
      </w:r>
      <w:r>
        <w:rPr>
          <w:rFonts w:asciiTheme="minorBidi" w:hAnsiTheme="minorBidi"/>
          <w:sz w:val="24"/>
          <w:szCs w:val="24"/>
        </w:rPr>
        <w:t xml:space="preserve"> for its services. </w:t>
      </w:r>
    </w:p>
    <w:p w14:paraId="34C09FFE" w14:textId="29B834F7" w:rsidR="008D1C32" w:rsidRPr="00590975" w:rsidRDefault="00D30477" w:rsidP="00206983">
      <w:pPr>
        <w:bidi w:val="0"/>
        <w:jc w:val="both"/>
        <w:rPr>
          <w:rFonts w:asciiTheme="minorBidi" w:hAnsiTheme="minorBidi"/>
          <w:sz w:val="24"/>
          <w:szCs w:val="24"/>
        </w:rPr>
      </w:pPr>
      <w:r w:rsidRPr="00580BF1">
        <w:rPr>
          <w:rFonts w:asciiTheme="minorBidi" w:hAnsiTheme="minorBidi"/>
          <w:sz w:val="24"/>
          <w:szCs w:val="24"/>
        </w:rPr>
        <w:t xml:space="preserve">Jefferson </w:t>
      </w:r>
      <w:r w:rsidR="00273702">
        <w:rPr>
          <w:rFonts w:asciiTheme="minorBidi" w:hAnsiTheme="minorBidi"/>
          <w:sz w:val="24"/>
          <w:szCs w:val="24"/>
        </w:rPr>
        <w:t>may</w:t>
      </w:r>
      <w:r w:rsidRPr="00580BF1">
        <w:rPr>
          <w:rFonts w:asciiTheme="minorBidi" w:hAnsiTheme="minorBidi"/>
          <w:sz w:val="24"/>
          <w:szCs w:val="24"/>
        </w:rPr>
        <w:t xml:space="preserve"> provide </w:t>
      </w:r>
      <w:r w:rsidR="00513B7A" w:rsidRPr="00580BF1">
        <w:rPr>
          <w:rFonts w:asciiTheme="minorBidi" w:hAnsiTheme="minorBidi"/>
          <w:sz w:val="24"/>
          <w:szCs w:val="24"/>
        </w:rPr>
        <w:t>in</w:t>
      </w:r>
      <w:r w:rsidR="00513B7A">
        <w:rPr>
          <w:rFonts w:asciiTheme="minorBidi" w:hAnsiTheme="minorBidi"/>
          <w:sz w:val="24"/>
          <w:szCs w:val="24"/>
        </w:rPr>
        <w:t>-</w:t>
      </w:r>
      <w:r w:rsidRPr="00580BF1">
        <w:rPr>
          <w:rFonts w:asciiTheme="minorBidi" w:hAnsiTheme="minorBidi"/>
          <w:sz w:val="24"/>
          <w:szCs w:val="24"/>
        </w:rPr>
        <w:t>kind services, expertise</w:t>
      </w:r>
      <w:r w:rsidR="00206983">
        <w:rPr>
          <w:rFonts w:asciiTheme="minorBidi" w:hAnsiTheme="minorBidi"/>
          <w:sz w:val="24"/>
          <w:szCs w:val="24"/>
        </w:rPr>
        <w:t>,</w:t>
      </w:r>
      <w:r w:rsidRPr="00580BF1">
        <w:rPr>
          <w:rFonts w:asciiTheme="minorBidi" w:hAnsiTheme="minorBidi"/>
          <w:sz w:val="24"/>
          <w:szCs w:val="24"/>
        </w:rPr>
        <w:t xml:space="preserve"> and/or use of facilities.</w:t>
      </w:r>
      <w:r w:rsidR="00590975">
        <w:rPr>
          <w:rFonts w:asciiTheme="minorBidi" w:hAnsiTheme="minorBidi"/>
          <w:sz w:val="24"/>
          <w:szCs w:val="24"/>
        </w:rPr>
        <w:t xml:space="preserve"> </w:t>
      </w:r>
      <w:r w:rsidR="008D1C32" w:rsidRPr="00590975">
        <w:rPr>
          <w:rFonts w:asciiTheme="minorBidi" w:hAnsiTheme="minorBidi"/>
          <w:sz w:val="24"/>
          <w:szCs w:val="24"/>
        </w:rPr>
        <w:t>Examples for such in-kind support can include</w:t>
      </w:r>
      <w:r w:rsidR="00273702">
        <w:rPr>
          <w:rStyle w:val="FootnoteReference"/>
          <w:rFonts w:cstheme="minorHAnsi"/>
        </w:rPr>
        <w:footnoteReference w:id="1"/>
      </w:r>
      <w:r w:rsidR="00273702" w:rsidRPr="009B3E72">
        <w:rPr>
          <w:rFonts w:asciiTheme="minorBidi" w:hAnsiTheme="minorBidi"/>
          <w:sz w:val="24"/>
          <w:szCs w:val="24"/>
        </w:rPr>
        <w:t xml:space="preserve">: </w:t>
      </w:r>
      <w:r w:rsidR="008D1C32" w:rsidRPr="00590975">
        <w:rPr>
          <w:rFonts w:asciiTheme="minorBidi" w:hAnsiTheme="minorBidi"/>
          <w:sz w:val="24"/>
          <w:szCs w:val="24"/>
        </w:rPr>
        <w:t xml:space="preserve"> </w:t>
      </w:r>
    </w:p>
    <w:p w14:paraId="5CC69848" w14:textId="77777777" w:rsidR="008D1C32" w:rsidRPr="001A5B8E" w:rsidRDefault="008D1C32" w:rsidP="00206983">
      <w:pPr>
        <w:pStyle w:val="Default"/>
        <w:numPr>
          <w:ilvl w:val="0"/>
          <w:numId w:val="17"/>
        </w:numPr>
        <w:jc w:val="both"/>
        <w:rPr>
          <w:rFonts w:asciiTheme="minorBidi" w:hAnsiTheme="minorBidi" w:cstheme="minorBidi"/>
          <w:color w:val="auto"/>
        </w:rPr>
      </w:pPr>
      <w:r w:rsidRPr="001A5B8E">
        <w:rPr>
          <w:rFonts w:asciiTheme="minorBidi" w:hAnsiTheme="minorBidi" w:cstheme="minorBidi"/>
          <w:color w:val="auto"/>
        </w:rPr>
        <w:lastRenderedPageBreak/>
        <w:t xml:space="preserve">Usage of unique facilities for beta-sites operations; </w:t>
      </w:r>
    </w:p>
    <w:p w14:paraId="49CCE729" w14:textId="61FB2D5D" w:rsidR="008D1C32" w:rsidRPr="001A5B8E" w:rsidRDefault="008D1C32" w:rsidP="00206983">
      <w:pPr>
        <w:pStyle w:val="Default"/>
        <w:numPr>
          <w:ilvl w:val="0"/>
          <w:numId w:val="17"/>
        </w:numPr>
        <w:jc w:val="both"/>
        <w:rPr>
          <w:rFonts w:asciiTheme="minorBidi" w:hAnsiTheme="minorBidi" w:cstheme="minorBidi"/>
          <w:color w:val="auto"/>
        </w:rPr>
      </w:pPr>
      <w:r w:rsidRPr="001A5B8E">
        <w:rPr>
          <w:rFonts w:asciiTheme="minorBidi" w:hAnsiTheme="minorBidi" w:cstheme="minorBidi"/>
          <w:color w:val="auto"/>
        </w:rPr>
        <w:t>Access to real-field-condi</w:t>
      </w:r>
      <w:r w:rsidR="00690BCE">
        <w:rPr>
          <w:rFonts w:asciiTheme="minorBidi" w:hAnsiTheme="minorBidi" w:cstheme="minorBidi"/>
          <w:color w:val="auto"/>
        </w:rPr>
        <w:t>tions for the tested innovation;</w:t>
      </w:r>
    </w:p>
    <w:p w14:paraId="54CCE40A" w14:textId="77777777" w:rsidR="008D1C32" w:rsidRPr="001A5B8E" w:rsidRDefault="008D1C32" w:rsidP="00206983">
      <w:pPr>
        <w:pStyle w:val="Default"/>
        <w:numPr>
          <w:ilvl w:val="0"/>
          <w:numId w:val="17"/>
        </w:numPr>
        <w:jc w:val="both"/>
        <w:rPr>
          <w:rFonts w:asciiTheme="minorBidi" w:hAnsiTheme="minorBidi" w:cstheme="minorBidi"/>
          <w:color w:val="auto"/>
        </w:rPr>
      </w:pPr>
      <w:r w:rsidRPr="001A5B8E">
        <w:rPr>
          <w:rFonts w:asciiTheme="minorBidi" w:hAnsiTheme="minorBidi" w:cstheme="minorBidi"/>
          <w:color w:val="auto"/>
        </w:rPr>
        <w:t>Usage of internal services, expertise, knowledge, or equipment;</w:t>
      </w:r>
    </w:p>
    <w:p w14:paraId="53552CCC" w14:textId="5F9B8C0D" w:rsidR="008D1C32" w:rsidRPr="001A5B8E" w:rsidRDefault="008D1C32" w:rsidP="00206983">
      <w:pPr>
        <w:pStyle w:val="Default"/>
        <w:numPr>
          <w:ilvl w:val="0"/>
          <w:numId w:val="17"/>
        </w:numPr>
        <w:jc w:val="both"/>
        <w:rPr>
          <w:rFonts w:asciiTheme="minorBidi" w:hAnsiTheme="minorBidi" w:cstheme="minorBidi"/>
          <w:color w:val="auto"/>
        </w:rPr>
      </w:pPr>
      <w:r w:rsidRPr="001A5B8E">
        <w:rPr>
          <w:rFonts w:asciiTheme="minorBidi" w:hAnsiTheme="minorBidi" w:cstheme="minorBidi"/>
          <w:color w:val="auto"/>
        </w:rPr>
        <w:t xml:space="preserve">Access to unique data, </w:t>
      </w:r>
      <w:r w:rsidR="00EE381A" w:rsidRPr="001A5B8E">
        <w:rPr>
          <w:rFonts w:asciiTheme="minorBidi" w:hAnsiTheme="minorBidi" w:cstheme="minorBidi"/>
          <w:color w:val="auto"/>
        </w:rPr>
        <w:t>datasets</w:t>
      </w:r>
      <w:r w:rsidRPr="001A5B8E">
        <w:rPr>
          <w:rFonts w:asciiTheme="minorBidi" w:hAnsiTheme="minorBidi" w:cstheme="minorBidi"/>
          <w:color w:val="auto"/>
        </w:rPr>
        <w:t>, engines, devices, skills;</w:t>
      </w:r>
    </w:p>
    <w:p w14:paraId="05A46DCC" w14:textId="77777777" w:rsidR="008D1C32" w:rsidRPr="001A5B8E" w:rsidRDefault="008D1C32" w:rsidP="00206983">
      <w:pPr>
        <w:pStyle w:val="Default"/>
        <w:numPr>
          <w:ilvl w:val="0"/>
          <w:numId w:val="17"/>
        </w:numPr>
        <w:jc w:val="both"/>
        <w:rPr>
          <w:rFonts w:asciiTheme="minorBidi" w:hAnsiTheme="minorBidi" w:cstheme="minorBidi"/>
          <w:color w:val="auto"/>
        </w:rPr>
      </w:pPr>
      <w:r w:rsidRPr="001A5B8E">
        <w:rPr>
          <w:rFonts w:asciiTheme="minorBidi" w:hAnsiTheme="minorBidi" w:cstheme="minorBidi"/>
          <w:color w:val="auto"/>
        </w:rPr>
        <w:t>Possibility to recruit patients, experimenters, tools, etc. from the foreign entity;</w:t>
      </w:r>
    </w:p>
    <w:p w14:paraId="1014DCDD" w14:textId="77777777" w:rsidR="008D1C32" w:rsidRPr="001A5B8E" w:rsidRDefault="008D1C32" w:rsidP="00206983">
      <w:pPr>
        <w:pStyle w:val="Default"/>
        <w:numPr>
          <w:ilvl w:val="0"/>
          <w:numId w:val="17"/>
        </w:numPr>
        <w:jc w:val="both"/>
        <w:rPr>
          <w:rFonts w:asciiTheme="minorBidi" w:hAnsiTheme="minorBidi" w:cstheme="minorBidi"/>
          <w:color w:val="auto"/>
        </w:rPr>
      </w:pPr>
      <w:r w:rsidRPr="001A5B8E">
        <w:rPr>
          <w:rFonts w:asciiTheme="minorBidi" w:hAnsiTheme="minorBidi" w:cstheme="minorBidi"/>
          <w:color w:val="auto"/>
        </w:rPr>
        <w:t>Experts' and consultants' time to guide, co-develop and, identify the parameters of the product/technology for testing or potential use cases;</w:t>
      </w:r>
    </w:p>
    <w:p w14:paraId="0B69D524" w14:textId="77777777" w:rsidR="008D1C32" w:rsidRPr="001A5B8E" w:rsidRDefault="008D1C32" w:rsidP="00206983">
      <w:pPr>
        <w:pStyle w:val="Default"/>
        <w:numPr>
          <w:ilvl w:val="0"/>
          <w:numId w:val="17"/>
        </w:numPr>
        <w:jc w:val="both"/>
        <w:rPr>
          <w:rFonts w:asciiTheme="minorBidi" w:hAnsiTheme="minorBidi" w:cstheme="minorBidi"/>
          <w:color w:val="auto"/>
        </w:rPr>
      </w:pPr>
      <w:r w:rsidRPr="001A5B8E">
        <w:rPr>
          <w:rFonts w:asciiTheme="minorBidi" w:hAnsiTheme="minorBidi" w:cstheme="minorBidi"/>
          <w:color w:val="auto"/>
        </w:rPr>
        <w:t>Regulatory and legal guidance to ensure full compliance;</w:t>
      </w:r>
    </w:p>
    <w:p w14:paraId="76228B29" w14:textId="53036333" w:rsidR="008D1C32" w:rsidRPr="001A5B8E" w:rsidRDefault="008D1C32" w:rsidP="00206983">
      <w:pPr>
        <w:pStyle w:val="Default"/>
        <w:numPr>
          <w:ilvl w:val="0"/>
          <w:numId w:val="17"/>
        </w:numPr>
        <w:jc w:val="both"/>
        <w:rPr>
          <w:rFonts w:asciiTheme="minorBidi" w:hAnsiTheme="minorBidi" w:cstheme="minorBidi"/>
          <w:color w:val="auto"/>
        </w:rPr>
      </w:pPr>
      <w:r w:rsidRPr="001A5B8E">
        <w:rPr>
          <w:rFonts w:asciiTheme="minorBidi" w:hAnsiTheme="minorBidi" w:cstheme="minorBidi"/>
          <w:color w:val="auto"/>
        </w:rPr>
        <w:t xml:space="preserve">Assistance in co-commercializing the product; for </w:t>
      </w:r>
      <w:r w:rsidR="00EE381A" w:rsidRPr="001A5B8E">
        <w:rPr>
          <w:rFonts w:asciiTheme="minorBidi" w:hAnsiTheme="minorBidi" w:cstheme="minorBidi"/>
          <w:color w:val="auto"/>
        </w:rPr>
        <w:t>example,</w:t>
      </w:r>
      <w:r w:rsidRPr="001A5B8E">
        <w:rPr>
          <w:rFonts w:asciiTheme="minorBidi" w:hAnsiTheme="minorBidi" w:cstheme="minorBidi"/>
          <w:color w:val="auto"/>
        </w:rPr>
        <w:t xml:space="preserve"> through joint work with relevant local business partners (companies, investors, distributors</w:t>
      </w:r>
      <w:r w:rsidR="00513B7A">
        <w:rPr>
          <w:rFonts w:asciiTheme="minorBidi" w:hAnsiTheme="minorBidi" w:cstheme="minorBidi"/>
          <w:color w:val="auto"/>
        </w:rPr>
        <w:t>,</w:t>
      </w:r>
      <w:r w:rsidRPr="001A5B8E">
        <w:rPr>
          <w:rFonts w:asciiTheme="minorBidi" w:hAnsiTheme="minorBidi" w:cstheme="minorBidi"/>
          <w:color w:val="auto"/>
        </w:rPr>
        <w:t xml:space="preserve"> </w:t>
      </w:r>
      <w:r w:rsidR="001F21BC" w:rsidRPr="001A5B8E">
        <w:rPr>
          <w:rFonts w:asciiTheme="minorBidi" w:hAnsiTheme="minorBidi" w:cstheme="minorBidi"/>
          <w:color w:val="auto"/>
        </w:rPr>
        <w:t>etc.</w:t>
      </w:r>
      <w:r w:rsidRPr="001A5B8E">
        <w:rPr>
          <w:rFonts w:asciiTheme="minorBidi" w:hAnsiTheme="minorBidi" w:cstheme="minorBidi"/>
          <w:color w:val="auto"/>
        </w:rPr>
        <w:t xml:space="preserve">) that are part of the foreign </w:t>
      </w:r>
      <w:r>
        <w:rPr>
          <w:rFonts w:asciiTheme="minorBidi" w:hAnsiTheme="minorBidi" w:cstheme="minorBidi"/>
          <w:color w:val="auto"/>
        </w:rPr>
        <w:t>Jefferson's</w:t>
      </w:r>
      <w:r w:rsidRPr="001A5B8E">
        <w:rPr>
          <w:rFonts w:asciiTheme="minorBidi" w:hAnsiTheme="minorBidi" w:cstheme="minorBidi"/>
          <w:color w:val="auto"/>
        </w:rPr>
        <w:t xml:space="preserve"> network</w:t>
      </w:r>
      <w:r w:rsidR="00B02308">
        <w:rPr>
          <w:rFonts w:asciiTheme="minorBidi" w:hAnsiTheme="minorBidi" w:cstheme="minorBidi"/>
          <w:color w:val="auto"/>
        </w:rPr>
        <w:t>.</w:t>
      </w:r>
    </w:p>
    <w:p w14:paraId="3C3907BF" w14:textId="77777777" w:rsidR="008D1C32" w:rsidRDefault="008D1C32" w:rsidP="00206983">
      <w:pPr>
        <w:pStyle w:val="Default"/>
        <w:jc w:val="both"/>
        <w:rPr>
          <w:rFonts w:asciiTheme="minorBidi" w:hAnsiTheme="minorBidi" w:cstheme="minorBidi"/>
          <w:color w:val="auto"/>
        </w:rPr>
      </w:pPr>
    </w:p>
    <w:p w14:paraId="15874737" w14:textId="2EC852D7" w:rsidR="00223137" w:rsidRDefault="00223137" w:rsidP="00223137">
      <w:pPr>
        <w:bidi w:val="0"/>
        <w:jc w:val="both"/>
        <w:rPr>
          <w:rFonts w:asciiTheme="minorBidi" w:hAnsiTheme="minorBidi"/>
          <w:sz w:val="24"/>
          <w:szCs w:val="24"/>
        </w:rPr>
      </w:pPr>
      <w:r w:rsidRPr="00291980">
        <w:rPr>
          <w:rFonts w:asciiTheme="minorBidi" w:hAnsiTheme="minorBidi"/>
          <w:sz w:val="24"/>
          <w:szCs w:val="24"/>
        </w:rPr>
        <w:t xml:space="preserve">An appropriate agreement between successful applicant companies and </w:t>
      </w:r>
      <w:r>
        <w:rPr>
          <w:rFonts w:asciiTheme="minorBidi" w:hAnsiTheme="minorBidi"/>
          <w:sz w:val="24"/>
          <w:szCs w:val="24"/>
        </w:rPr>
        <w:t>Jefferson</w:t>
      </w:r>
      <w:r w:rsidRPr="00291980">
        <w:rPr>
          <w:rFonts w:asciiTheme="minorBidi" w:hAnsiTheme="minorBidi"/>
          <w:sz w:val="24"/>
          <w:szCs w:val="24"/>
        </w:rPr>
        <w:t xml:space="preserve"> will need to be </w:t>
      </w:r>
      <w:r>
        <w:rPr>
          <w:rFonts w:asciiTheme="minorBidi" w:hAnsiTheme="minorBidi"/>
          <w:sz w:val="24"/>
          <w:szCs w:val="24"/>
        </w:rPr>
        <w:t>signed as one of the first milestones during the project initiation.</w:t>
      </w:r>
    </w:p>
    <w:p w14:paraId="39A2159B" w14:textId="77777777" w:rsidR="00206983" w:rsidRDefault="00206983" w:rsidP="00552978">
      <w:pPr>
        <w:keepNext/>
        <w:keepLines/>
        <w:bidi w:val="0"/>
        <w:spacing w:after="0"/>
        <w:outlineLvl w:val="1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37CDF462" w14:textId="77777777" w:rsidR="00223137" w:rsidRPr="00017C6D" w:rsidRDefault="00223137" w:rsidP="00223137">
      <w:pPr>
        <w:keepNext/>
        <w:keepLines/>
        <w:bidi w:val="0"/>
        <w:spacing w:after="0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017C6D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Process and Timeline</w:t>
      </w:r>
    </w:p>
    <w:tbl>
      <w:tblPr>
        <w:tblW w:w="895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2749"/>
      </w:tblGrid>
      <w:tr w:rsidR="00223137" w14:paraId="332E2A10" w14:textId="77777777" w:rsidTr="00DB1F91"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3156" w14:textId="77777777" w:rsidR="00223137" w:rsidRDefault="00223137" w:rsidP="00DB1F91">
            <w:pPr>
              <w:bidi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4" w:name="_Hlk113441429"/>
            <w:r>
              <w:rPr>
                <w:rFonts w:ascii="Arial" w:hAnsi="Arial" w:cs="Arial"/>
                <w:sz w:val="24"/>
                <w:szCs w:val="24"/>
              </w:rPr>
              <w:t>Program launch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92FF" w14:textId="5ADBE9E6" w:rsidR="00223137" w:rsidRDefault="00384E1B" w:rsidP="00DB1F91">
            <w:pPr>
              <w:bidi w:val="0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March 3</w:t>
            </w:r>
            <w:r w:rsidR="00704C73" w:rsidRPr="00704C73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rd</w:t>
            </w:r>
            <w:r w:rsidR="00704C73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2025</w:t>
            </w:r>
          </w:p>
        </w:tc>
      </w:tr>
      <w:tr w:rsidR="00223137" w14:paraId="0198A40E" w14:textId="77777777" w:rsidTr="00DB1F91"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712C" w14:textId="77777777" w:rsidR="00223137" w:rsidRDefault="00223137" w:rsidP="00DB1F91">
            <w:pPr>
              <w:bidi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Deadline for submission of Expression of Interest (EOI) 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51CB" w14:textId="41A8F44C" w:rsidR="00223137" w:rsidRDefault="008E02B1" w:rsidP="00DB1F91">
            <w:pPr>
              <w:bidi w:val="0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April 24</w:t>
            </w:r>
            <w:r w:rsidR="00704C73" w:rsidRPr="00704C73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 w:rsidR="00704C73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2025</w:t>
            </w:r>
          </w:p>
        </w:tc>
      </w:tr>
      <w:tr w:rsidR="00223137" w14:paraId="637B2CA8" w14:textId="77777777" w:rsidTr="00DB1F91"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4F41" w14:textId="77777777" w:rsidR="00223137" w:rsidRDefault="00223137" w:rsidP="00DB1F91">
            <w:pPr>
              <w:bidi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centers select shortlisted companies, IIA invites shortlisted applicants to submit full application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43DB" w14:textId="31AAF7D6" w:rsidR="00223137" w:rsidRDefault="00616B0A" w:rsidP="00DB1F91">
            <w:pPr>
              <w:bidi w:val="0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June 9</w:t>
            </w:r>
            <w:r w:rsidRPr="00616B0A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2025</w:t>
            </w:r>
          </w:p>
        </w:tc>
      </w:tr>
      <w:tr w:rsidR="00223137" w14:paraId="55ED13D8" w14:textId="77777777" w:rsidTr="00DB1F91"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0BDE" w14:textId="77777777" w:rsidR="00223137" w:rsidRDefault="00223137" w:rsidP="00DB1F91">
            <w:pPr>
              <w:bidi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Deadline for full IIA online application 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E729" w14:textId="1C4D24DB" w:rsidR="00223137" w:rsidRDefault="00C200BB" w:rsidP="00DB1F91">
            <w:pPr>
              <w:bidi w:val="0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July </w:t>
            </w:r>
            <w:r w:rsidR="00386A45">
              <w:rPr>
                <w:rFonts w:ascii="Arial" w:hAnsi="Arial" w:cs="Arial"/>
                <w:color w:val="FF0000"/>
                <w:sz w:val="24"/>
                <w:szCs w:val="24"/>
              </w:rPr>
              <w:t>29</w:t>
            </w:r>
            <w:r w:rsidRPr="00C200BB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2025</w:t>
            </w:r>
          </w:p>
        </w:tc>
      </w:tr>
      <w:tr w:rsidR="00223137" w14:paraId="3C2B281F" w14:textId="77777777" w:rsidTr="00DB1F91"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1A5E" w14:textId="77777777" w:rsidR="00223137" w:rsidRDefault="00223137" w:rsidP="00DB1F91">
            <w:pPr>
              <w:bidi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IIA funding decision &amp; project launch 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33E8" w14:textId="6AF20685" w:rsidR="00223137" w:rsidRDefault="001A7630" w:rsidP="00DB1F91">
            <w:pPr>
              <w:bidi w:val="0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October 30</w:t>
            </w:r>
            <w:r w:rsidRPr="001A7630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2025</w:t>
            </w:r>
          </w:p>
        </w:tc>
      </w:tr>
      <w:bookmarkEnd w:id="4"/>
    </w:tbl>
    <w:p w14:paraId="515761C8" w14:textId="77777777" w:rsidR="00580BF1" w:rsidRPr="00017C6D" w:rsidRDefault="00580BF1" w:rsidP="00580BF1">
      <w:pPr>
        <w:keepNext/>
        <w:keepLines/>
        <w:bidi w:val="0"/>
        <w:spacing w:after="0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450923" w14:textId="431A540B" w:rsidR="00F5333A" w:rsidRDefault="00552978" w:rsidP="00071CB8">
      <w:pPr>
        <w:bidi w:val="0"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580BF1">
        <w:rPr>
          <w:rFonts w:asciiTheme="minorBidi" w:hAnsiTheme="minorBidi"/>
          <w:sz w:val="24"/>
          <w:szCs w:val="24"/>
        </w:rPr>
        <w:t> </w:t>
      </w:r>
      <w:r w:rsidRPr="00580BF1">
        <w:rPr>
          <w:rFonts w:asciiTheme="minorBidi" w:hAnsiTheme="minorBidi"/>
          <w:b/>
          <w:bCs/>
          <w:sz w:val="24"/>
          <w:szCs w:val="24"/>
        </w:rPr>
        <w:t>Contacts</w:t>
      </w:r>
    </w:p>
    <w:p w14:paraId="64170C9A" w14:textId="77777777" w:rsidR="00071CB8" w:rsidRDefault="00071CB8" w:rsidP="00071CB8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</w:p>
    <w:tbl>
      <w:tblPr>
        <w:tblW w:w="92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11"/>
      </w:tblGrid>
      <w:tr w:rsidR="00253F31" w14:paraId="63FF9803" w14:textId="77777777" w:rsidTr="002D7ED9">
        <w:trPr>
          <w:trHeight w:val="1699"/>
        </w:trPr>
        <w:tc>
          <w:tcPr>
            <w:tcW w:w="48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5205" w14:textId="77777777" w:rsidR="00253F31" w:rsidRPr="00580BF1" w:rsidRDefault="00253F31" w:rsidP="00253F31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580BF1">
              <w:rPr>
                <w:rFonts w:asciiTheme="minorBidi" w:hAnsiTheme="minorBidi"/>
                <w:b/>
                <w:bCs/>
                <w:sz w:val="24"/>
                <w:szCs w:val="24"/>
              </w:rPr>
              <w:t>Jefferson</w:t>
            </w:r>
          </w:p>
          <w:p w14:paraId="4663362D" w14:textId="77777777" w:rsidR="00253F31" w:rsidRPr="00580BF1" w:rsidRDefault="00253F31" w:rsidP="00253F31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Zvi Grunwald, MD</w:t>
            </w:r>
          </w:p>
          <w:p w14:paraId="67222434" w14:textId="0FEE7D81" w:rsidR="00253F31" w:rsidRPr="00580BF1" w:rsidRDefault="00253F31" w:rsidP="00253F31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Director</w:t>
            </w:r>
            <w:r w:rsidR="001A7630">
              <w:rPr>
                <w:rFonts w:asciiTheme="minorBidi" w:hAnsiTheme="minorBidi"/>
                <w:sz w:val="24"/>
                <w:szCs w:val="24"/>
              </w:rPr>
              <w:t xml:space="preserve"> | </w:t>
            </w:r>
            <w:r>
              <w:rPr>
                <w:rFonts w:asciiTheme="minorBidi" w:hAnsiTheme="minorBidi"/>
                <w:sz w:val="24"/>
                <w:szCs w:val="24"/>
              </w:rPr>
              <w:t>The Jefferson Israel Center, Thomas Jefferson University</w:t>
            </w:r>
          </w:p>
          <w:p w14:paraId="23D3C026" w14:textId="77777777" w:rsidR="00253F31" w:rsidRDefault="00253F31" w:rsidP="00253F31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hyperlink r:id="rId8" w:history="1">
              <w:r w:rsidRPr="007752C9">
                <w:rPr>
                  <w:rStyle w:val="Hyperlink"/>
                  <w:rFonts w:asciiTheme="minorBidi" w:hAnsiTheme="minorBidi"/>
                  <w:sz w:val="24"/>
                  <w:szCs w:val="24"/>
                </w:rPr>
                <w:t>Zvi.Grunwald@jefferson.edu</w:t>
              </w:r>
            </w:hyperlink>
          </w:p>
          <w:p w14:paraId="663299DF" w14:textId="254E3095" w:rsidR="00253F31" w:rsidRPr="00580BF1" w:rsidRDefault="00253F31" w:rsidP="00253F31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215-</w:t>
            </w:r>
            <w:r w:rsidR="0026118C">
              <w:rPr>
                <w:rFonts w:asciiTheme="minorBidi" w:hAnsiTheme="minorBidi"/>
                <w:sz w:val="24"/>
                <w:szCs w:val="24"/>
              </w:rPr>
              <w:t>206</w:t>
            </w:r>
            <w:r>
              <w:rPr>
                <w:rFonts w:asciiTheme="minorBidi" w:hAnsiTheme="minorBidi"/>
                <w:sz w:val="24"/>
                <w:szCs w:val="24"/>
              </w:rPr>
              <w:t>-</w:t>
            </w:r>
            <w:r w:rsidR="0026118C">
              <w:rPr>
                <w:rFonts w:asciiTheme="minorBidi" w:hAnsiTheme="minorBidi"/>
                <w:sz w:val="24"/>
                <w:szCs w:val="24"/>
              </w:rPr>
              <w:t>7362</w:t>
            </w:r>
          </w:p>
        </w:tc>
        <w:tc>
          <w:tcPr>
            <w:tcW w:w="4411" w:type="dxa"/>
            <w:shd w:val="clear" w:color="auto" w:fill="FFFFFF" w:themeFill="background1"/>
          </w:tcPr>
          <w:p w14:paraId="6AFF32A6" w14:textId="77777777" w:rsidR="00273702" w:rsidRPr="001B7915" w:rsidRDefault="00273702" w:rsidP="00273702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lang w:val="de-DE"/>
              </w:rPr>
            </w:pPr>
            <w:r w:rsidRPr="001B7915">
              <w:rPr>
                <w:rFonts w:asciiTheme="minorBidi" w:hAnsiTheme="minorBidi"/>
                <w:b/>
                <w:bCs/>
                <w:sz w:val="24"/>
                <w:szCs w:val="24"/>
                <w:lang w:val="de-DE"/>
              </w:rPr>
              <w:t>Israel Innovation Authority</w:t>
            </w:r>
          </w:p>
          <w:p w14:paraId="5B46F826" w14:textId="77777777" w:rsidR="00273702" w:rsidRPr="001B7915" w:rsidRDefault="00273702" w:rsidP="00273702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de-DE"/>
              </w:rPr>
            </w:pPr>
            <w:r w:rsidRPr="001B7915">
              <w:rPr>
                <w:rFonts w:asciiTheme="minorBidi" w:hAnsiTheme="minorBidi"/>
                <w:sz w:val="24"/>
                <w:szCs w:val="24"/>
                <w:lang w:val="de-DE"/>
              </w:rPr>
              <w:t>International Collaborations Division</w:t>
            </w:r>
          </w:p>
          <w:p w14:paraId="4CAAAEBC" w14:textId="77777777" w:rsidR="00273702" w:rsidRPr="001B7915" w:rsidRDefault="00273702" w:rsidP="00273702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de-DE"/>
              </w:rPr>
            </w:pPr>
          </w:p>
          <w:p w14:paraId="4AFE2F79" w14:textId="77777777" w:rsidR="00273702" w:rsidRPr="001B7915" w:rsidRDefault="00273702" w:rsidP="00273702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lang w:val="de-DE"/>
              </w:rPr>
            </w:pPr>
            <w:hyperlink r:id="rId9" w:history="1">
              <w:r w:rsidRPr="001B7915">
                <w:rPr>
                  <w:rStyle w:val="Hyperlink"/>
                  <w:rFonts w:asciiTheme="minorBidi" w:hAnsiTheme="minorBidi"/>
                  <w:sz w:val="24"/>
                  <w:szCs w:val="24"/>
                  <w:lang w:val="de-DE"/>
                </w:rPr>
                <w:t>InternationalCollaboration@innovationisrael.org.il</w:t>
              </w:r>
            </w:hyperlink>
          </w:p>
          <w:p w14:paraId="06199FC2" w14:textId="77777777" w:rsidR="00253F31" w:rsidRPr="00580BF1" w:rsidRDefault="00253F31" w:rsidP="00253F31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5F77A333" w14:textId="77777777" w:rsidR="0034630F" w:rsidRDefault="0034630F" w:rsidP="00790BAA">
      <w:pPr>
        <w:bidi w:val="0"/>
        <w:rPr>
          <w:rFonts w:asciiTheme="minorBidi" w:hAnsiTheme="minorBidi"/>
          <w:sz w:val="24"/>
          <w:szCs w:val="24"/>
        </w:rPr>
      </w:pPr>
    </w:p>
    <w:p w14:paraId="0BBCBBE3" w14:textId="6C370CAD" w:rsidR="00580BF1" w:rsidRPr="00017C6D" w:rsidRDefault="00580BF1" w:rsidP="00580BF1">
      <w:pPr>
        <w:bidi w:val="0"/>
        <w:rPr>
          <w:rFonts w:asciiTheme="minorBidi" w:hAnsiTheme="minorBidi"/>
          <w:sz w:val="24"/>
          <w:szCs w:val="24"/>
        </w:rPr>
      </w:pPr>
    </w:p>
    <w:p w14:paraId="6280BD91" w14:textId="77777777" w:rsidR="00580BF1" w:rsidRPr="00580BF1" w:rsidRDefault="00580BF1" w:rsidP="00580BF1">
      <w:pPr>
        <w:bidi w:val="0"/>
        <w:rPr>
          <w:rFonts w:asciiTheme="minorBidi" w:hAnsiTheme="minorBidi"/>
          <w:sz w:val="24"/>
          <w:szCs w:val="24"/>
        </w:rPr>
      </w:pPr>
    </w:p>
    <w:sectPr w:rsidR="00580BF1" w:rsidRPr="00580BF1" w:rsidSect="0034630F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16C7" w14:textId="77777777" w:rsidR="00B66449" w:rsidRDefault="00B66449" w:rsidP="00EE381A">
      <w:pPr>
        <w:spacing w:after="0" w:line="240" w:lineRule="auto"/>
      </w:pPr>
      <w:r>
        <w:separator/>
      </w:r>
    </w:p>
  </w:endnote>
  <w:endnote w:type="continuationSeparator" w:id="0">
    <w:p w14:paraId="35085D2B" w14:textId="77777777" w:rsidR="00B66449" w:rsidRDefault="00B66449" w:rsidP="00EE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35AC0" w14:textId="77777777" w:rsidR="00B66449" w:rsidRDefault="00B66449" w:rsidP="00EE381A">
      <w:pPr>
        <w:spacing w:after="0" w:line="240" w:lineRule="auto"/>
      </w:pPr>
      <w:r>
        <w:separator/>
      </w:r>
    </w:p>
  </w:footnote>
  <w:footnote w:type="continuationSeparator" w:id="0">
    <w:p w14:paraId="59BB3FCD" w14:textId="77777777" w:rsidR="00B66449" w:rsidRDefault="00B66449" w:rsidP="00EE381A">
      <w:pPr>
        <w:spacing w:after="0" w:line="240" w:lineRule="auto"/>
      </w:pPr>
      <w:r>
        <w:continuationSeparator/>
      </w:r>
    </w:p>
  </w:footnote>
  <w:footnote w:id="1">
    <w:p w14:paraId="1AD4A0D4" w14:textId="77777777" w:rsidR="00273702" w:rsidRDefault="00273702" w:rsidP="007043FE">
      <w:pPr>
        <w:pStyle w:val="FootnoteText"/>
      </w:pPr>
      <w:r>
        <w:rPr>
          <w:rStyle w:val="FootnoteReference"/>
        </w:rPr>
        <w:footnoteRef/>
      </w:r>
      <w:r>
        <w:t xml:space="preserve"> Support may vary subject to the health center discretion.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5518" w14:textId="5C12FE46" w:rsidR="00EE381A" w:rsidRDefault="00EE381A" w:rsidP="00EE381A">
    <w:pPr>
      <w:pStyle w:val="Header"/>
      <w:jc w:val="right"/>
    </w:pPr>
    <w:r>
      <w:rPr>
        <w:noProof/>
        <w:color w:val="1F497D"/>
      </w:rPr>
      <w:drawing>
        <wp:anchor distT="0" distB="0" distL="114300" distR="114300" simplePos="0" relativeHeight="251657216" behindDoc="1" locked="0" layoutInCell="1" allowOverlap="1" wp14:anchorId="7F4BA01A" wp14:editId="2E203542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847850" cy="674370"/>
          <wp:effectExtent l="0" t="0" r="0" b="0"/>
          <wp:wrapSquare wrapText="bothSides"/>
          <wp:docPr id="1" name="Picture 1" descr="cid:image001.jpg@01D2F640.5467BB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470329" name="Picture 1" descr="cid:image001.jpg@01D2F640.5467BB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0A0D7" w14:textId="5FB19ADF" w:rsidR="00EE381A" w:rsidRDefault="00EE381A" w:rsidP="00EE381A">
    <w:pPr>
      <w:pStyle w:val="Header"/>
      <w:jc w:val="right"/>
    </w:pPr>
    <w:r w:rsidRPr="00F5333A">
      <w:rPr>
        <w:noProof/>
      </w:rPr>
      <w:drawing>
        <wp:anchor distT="0" distB="0" distL="114300" distR="114300" simplePos="0" relativeHeight="251662336" behindDoc="1" locked="0" layoutInCell="1" allowOverlap="1" wp14:anchorId="0B02E7E0" wp14:editId="57A8DA7B">
          <wp:simplePos x="0" y="0"/>
          <wp:positionH relativeFrom="column">
            <wp:posOffset>3501390</wp:posOffset>
          </wp:positionH>
          <wp:positionV relativeFrom="paragraph">
            <wp:posOffset>9525</wp:posOffset>
          </wp:positionV>
          <wp:extent cx="1772920" cy="621665"/>
          <wp:effectExtent l="0" t="0" r="0" b="6985"/>
          <wp:wrapTight wrapText="bothSides">
            <wp:wrapPolygon edited="0">
              <wp:start x="0" y="0"/>
              <wp:lineTo x="0" y="21181"/>
              <wp:lineTo x="21352" y="21181"/>
              <wp:lineTo x="21352" y="0"/>
              <wp:lineTo x="0" y="0"/>
            </wp:wrapPolygon>
          </wp:wrapTight>
          <wp:docPr id="3" name="Picture 3" descr="http://www.matimop.org.il/Uploads/Editor/Images/Cap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921635" name="Picture 11" descr="http://www.matimop.org.il/Uploads/Editor/Images/Captur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2B2CD" w14:textId="489256E9" w:rsidR="00EE381A" w:rsidRDefault="00EE381A" w:rsidP="00EE381A">
    <w:pPr>
      <w:pStyle w:val="Header"/>
      <w:jc w:val="right"/>
    </w:pPr>
  </w:p>
  <w:p w14:paraId="311D0CFA" w14:textId="42878E9D" w:rsidR="00EE381A" w:rsidRDefault="00EE381A" w:rsidP="00EE381A">
    <w:pPr>
      <w:pStyle w:val="Header"/>
      <w:jc w:val="right"/>
    </w:pPr>
  </w:p>
  <w:p w14:paraId="6576F4ED" w14:textId="1F9F0469" w:rsidR="00EE381A" w:rsidRDefault="00EE381A" w:rsidP="00EE381A">
    <w:pPr>
      <w:pStyle w:val="Header"/>
      <w:jc w:val="right"/>
    </w:pPr>
  </w:p>
  <w:p w14:paraId="5A32EEE0" w14:textId="77777777" w:rsidR="00EE381A" w:rsidRDefault="00EE3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631"/>
    <w:multiLevelType w:val="hybridMultilevel"/>
    <w:tmpl w:val="FEE2E42C"/>
    <w:lvl w:ilvl="0" w:tplc="4B101F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24E01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C2EDC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EACF3E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3298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92EECB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25A83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742AC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176239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91026B"/>
    <w:multiLevelType w:val="hybridMultilevel"/>
    <w:tmpl w:val="CC14998A"/>
    <w:lvl w:ilvl="0" w:tplc="32EE5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2F24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29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0E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9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E9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EE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8F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4A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4F06"/>
    <w:multiLevelType w:val="hybridMultilevel"/>
    <w:tmpl w:val="E070EBD0"/>
    <w:lvl w:ilvl="0" w:tplc="399A2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50ED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A8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A8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6B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47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E9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A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0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5FC"/>
    <w:multiLevelType w:val="hybridMultilevel"/>
    <w:tmpl w:val="CDEA41BE"/>
    <w:lvl w:ilvl="0" w:tplc="D932084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AD16D434" w:tentative="1">
      <w:start w:val="1"/>
      <w:numFmt w:val="lowerLetter"/>
      <w:lvlText w:val="%2."/>
      <w:lvlJc w:val="left"/>
      <w:pPr>
        <w:ind w:left="1440" w:hanging="360"/>
      </w:pPr>
    </w:lvl>
    <w:lvl w:ilvl="2" w:tplc="84846456" w:tentative="1">
      <w:start w:val="1"/>
      <w:numFmt w:val="lowerRoman"/>
      <w:lvlText w:val="%3."/>
      <w:lvlJc w:val="right"/>
      <w:pPr>
        <w:ind w:left="2160" w:hanging="180"/>
      </w:pPr>
    </w:lvl>
    <w:lvl w:ilvl="3" w:tplc="B01EFB64" w:tentative="1">
      <w:start w:val="1"/>
      <w:numFmt w:val="decimal"/>
      <w:lvlText w:val="%4."/>
      <w:lvlJc w:val="left"/>
      <w:pPr>
        <w:ind w:left="2880" w:hanging="360"/>
      </w:pPr>
    </w:lvl>
    <w:lvl w:ilvl="4" w:tplc="DB34FEA0" w:tentative="1">
      <w:start w:val="1"/>
      <w:numFmt w:val="lowerLetter"/>
      <w:lvlText w:val="%5."/>
      <w:lvlJc w:val="left"/>
      <w:pPr>
        <w:ind w:left="3600" w:hanging="360"/>
      </w:pPr>
    </w:lvl>
    <w:lvl w:ilvl="5" w:tplc="FF2E545E" w:tentative="1">
      <w:start w:val="1"/>
      <w:numFmt w:val="lowerRoman"/>
      <w:lvlText w:val="%6."/>
      <w:lvlJc w:val="right"/>
      <w:pPr>
        <w:ind w:left="4320" w:hanging="180"/>
      </w:pPr>
    </w:lvl>
    <w:lvl w:ilvl="6" w:tplc="3252F6B2" w:tentative="1">
      <w:start w:val="1"/>
      <w:numFmt w:val="decimal"/>
      <w:lvlText w:val="%7."/>
      <w:lvlJc w:val="left"/>
      <w:pPr>
        <w:ind w:left="5040" w:hanging="360"/>
      </w:pPr>
    </w:lvl>
    <w:lvl w:ilvl="7" w:tplc="9E0A4C0A" w:tentative="1">
      <w:start w:val="1"/>
      <w:numFmt w:val="lowerLetter"/>
      <w:lvlText w:val="%8."/>
      <w:lvlJc w:val="left"/>
      <w:pPr>
        <w:ind w:left="5760" w:hanging="360"/>
      </w:pPr>
    </w:lvl>
    <w:lvl w:ilvl="8" w:tplc="6DFE3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5E71"/>
    <w:multiLevelType w:val="hybridMultilevel"/>
    <w:tmpl w:val="A0902D7C"/>
    <w:lvl w:ilvl="0" w:tplc="BDC844E0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C41CDF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C809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2A8B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84A3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32C0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B47F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26EF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4EE8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06AC9"/>
    <w:multiLevelType w:val="hybridMultilevel"/>
    <w:tmpl w:val="5C32791E"/>
    <w:lvl w:ilvl="0" w:tplc="E4646F64">
      <w:numFmt w:val="bullet"/>
      <w:lvlText w:val="·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CFC68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40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D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A5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43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0D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87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80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34472"/>
    <w:multiLevelType w:val="hybridMultilevel"/>
    <w:tmpl w:val="2E14FA30"/>
    <w:lvl w:ilvl="0" w:tplc="19F6537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47"/>
    <w:multiLevelType w:val="hybridMultilevel"/>
    <w:tmpl w:val="4E62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E40"/>
    <w:multiLevelType w:val="hybridMultilevel"/>
    <w:tmpl w:val="1D6C3268"/>
    <w:lvl w:ilvl="0" w:tplc="97ECCCD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F109C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7630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C051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E02F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80C2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9E81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E6CA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AAE03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7F03C4"/>
    <w:multiLevelType w:val="hybridMultilevel"/>
    <w:tmpl w:val="62CA7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16C9A"/>
    <w:multiLevelType w:val="hybridMultilevel"/>
    <w:tmpl w:val="575E46AA"/>
    <w:lvl w:ilvl="0" w:tplc="3C4C8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0E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C6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6B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D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66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0A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42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AA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25348"/>
    <w:multiLevelType w:val="hybridMultilevel"/>
    <w:tmpl w:val="4BF09198"/>
    <w:lvl w:ilvl="0" w:tplc="4148E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9023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2D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46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A3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EE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09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4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AC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650A"/>
    <w:multiLevelType w:val="hybridMultilevel"/>
    <w:tmpl w:val="ECA04A46"/>
    <w:lvl w:ilvl="0" w:tplc="F65CE4D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24D8E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AF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41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04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8A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6D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6C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EC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D6DCA"/>
    <w:multiLevelType w:val="hybridMultilevel"/>
    <w:tmpl w:val="42E46F12"/>
    <w:lvl w:ilvl="0" w:tplc="4BA46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01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07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60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E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64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05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82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2F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03313"/>
    <w:multiLevelType w:val="hybridMultilevel"/>
    <w:tmpl w:val="DC46217C"/>
    <w:lvl w:ilvl="0" w:tplc="9DB49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6B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2E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0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6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E2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0D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01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0B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23C79"/>
    <w:multiLevelType w:val="hybridMultilevel"/>
    <w:tmpl w:val="465ED21A"/>
    <w:lvl w:ilvl="0" w:tplc="13BED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48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6A0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E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A5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2D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AD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2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CF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C694B"/>
    <w:multiLevelType w:val="hybridMultilevel"/>
    <w:tmpl w:val="5EAA1DC8"/>
    <w:lvl w:ilvl="0" w:tplc="B4607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A4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6C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27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2C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AB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A5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81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48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F5AFB"/>
    <w:multiLevelType w:val="hybridMultilevel"/>
    <w:tmpl w:val="172649E0"/>
    <w:lvl w:ilvl="0" w:tplc="AD366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D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45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0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4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E3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20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24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E8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5640A"/>
    <w:multiLevelType w:val="hybridMultilevel"/>
    <w:tmpl w:val="B4EC681C"/>
    <w:lvl w:ilvl="0" w:tplc="E38AB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7545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5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E8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4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86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00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64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A0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669093">
    <w:abstractNumId w:val="18"/>
  </w:num>
  <w:num w:numId="2" w16cid:durableId="1235504262">
    <w:abstractNumId w:val="17"/>
  </w:num>
  <w:num w:numId="3" w16cid:durableId="308287468">
    <w:abstractNumId w:val="5"/>
  </w:num>
  <w:num w:numId="4" w16cid:durableId="776680407">
    <w:abstractNumId w:val="10"/>
  </w:num>
  <w:num w:numId="5" w16cid:durableId="1557811770">
    <w:abstractNumId w:val="12"/>
  </w:num>
  <w:num w:numId="6" w16cid:durableId="2079008843">
    <w:abstractNumId w:val="4"/>
  </w:num>
  <w:num w:numId="7" w16cid:durableId="2117867204">
    <w:abstractNumId w:val="8"/>
  </w:num>
  <w:num w:numId="8" w16cid:durableId="1574044616">
    <w:abstractNumId w:val="14"/>
  </w:num>
  <w:num w:numId="9" w16cid:durableId="1360011147">
    <w:abstractNumId w:val="16"/>
  </w:num>
  <w:num w:numId="10" w16cid:durableId="1110473951">
    <w:abstractNumId w:val="0"/>
  </w:num>
  <w:num w:numId="11" w16cid:durableId="187915612">
    <w:abstractNumId w:val="2"/>
  </w:num>
  <w:num w:numId="12" w16cid:durableId="1853033623">
    <w:abstractNumId w:val="1"/>
  </w:num>
  <w:num w:numId="13" w16cid:durableId="524173022">
    <w:abstractNumId w:val="11"/>
  </w:num>
  <w:num w:numId="14" w16cid:durableId="1977568548">
    <w:abstractNumId w:val="13"/>
  </w:num>
  <w:num w:numId="15" w16cid:durableId="1764498510">
    <w:abstractNumId w:val="15"/>
  </w:num>
  <w:num w:numId="16" w16cid:durableId="562566579">
    <w:abstractNumId w:val="6"/>
  </w:num>
  <w:num w:numId="17" w16cid:durableId="1353721563">
    <w:abstractNumId w:val="9"/>
  </w:num>
  <w:num w:numId="18" w16cid:durableId="288171610">
    <w:abstractNumId w:val="3"/>
  </w:num>
  <w:num w:numId="19" w16cid:durableId="1465587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wMDAwsDQxMTM1MzBU0lEKTi0uzszPAykwNKwFAA1RtIwtAAAA"/>
  </w:docVars>
  <w:rsids>
    <w:rsidRoot w:val="00F5333A"/>
    <w:rsid w:val="00017C6D"/>
    <w:rsid w:val="00064318"/>
    <w:rsid w:val="00071CB8"/>
    <w:rsid w:val="000E5F7C"/>
    <w:rsid w:val="000F146E"/>
    <w:rsid w:val="0011163A"/>
    <w:rsid w:val="0012162E"/>
    <w:rsid w:val="0013175E"/>
    <w:rsid w:val="001352FC"/>
    <w:rsid w:val="001528B7"/>
    <w:rsid w:val="001831EB"/>
    <w:rsid w:val="001A7630"/>
    <w:rsid w:val="001C3C76"/>
    <w:rsid w:val="001F21BC"/>
    <w:rsid w:val="00206983"/>
    <w:rsid w:val="002178CA"/>
    <w:rsid w:val="00223137"/>
    <w:rsid w:val="00227D7E"/>
    <w:rsid w:val="00253F31"/>
    <w:rsid w:val="0026118C"/>
    <w:rsid w:val="00273702"/>
    <w:rsid w:val="00275605"/>
    <w:rsid w:val="002D7ED9"/>
    <w:rsid w:val="002F3881"/>
    <w:rsid w:val="002F4016"/>
    <w:rsid w:val="0034630F"/>
    <w:rsid w:val="003547B0"/>
    <w:rsid w:val="00365D42"/>
    <w:rsid w:val="00384E1B"/>
    <w:rsid w:val="00386A45"/>
    <w:rsid w:val="00395AC4"/>
    <w:rsid w:val="003B1C4F"/>
    <w:rsid w:val="00432608"/>
    <w:rsid w:val="00464CBF"/>
    <w:rsid w:val="004801D2"/>
    <w:rsid w:val="004A08BA"/>
    <w:rsid w:val="004C2AD4"/>
    <w:rsid w:val="004D4B18"/>
    <w:rsid w:val="004F7951"/>
    <w:rsid w:val="004F7F91"/>
    <w:rsid w:val="00500412"/>
    <w:rsid w:val="00503C0C"/>
    <w:rsid w:val="00513B7A"/>
    <w:rsid w:val="00517F2C"/>
    <w:rsid w:val="00524D42"/>
    <w:rsid w:val="00552978"/>
    <w:rsid w:val="00556A68"/>
    <w:rsid w:val="00561780"/>
    <w:rsid w:val="00575F95"/>
    <w:rsid w:val="00580BF1"/>
    <w:rsid w:val="00586383"/>
    <w:rsid w:val="00590975"/>
    <w:rsid w:val="005C4274"/>
    <w:rsid w:val="005C79A1"/>
    <w:rsid w:val="005F7311"/>
    <w:rsid w:val="00616B0A"/>
    <w:rsid w:val="006516EF"/>
    <w:rsid w:val="0068592F"/>
    <w:rsid w:val="00686538"/>
    <w:rsid w:val="00690BCE"/>
    <w:rsid w:val="006A53D8"/>
    <w:rsid w:val="006D231C"/>
    <w:rsid w:val="006E1A48"/>
    <w:rsid w:val="007043FE"/>
    <w:rsid w:val="00704C73"/>
    <w:rsid w:val="00726CC2"/>
    <w:rsid w:val="00730FCB"/>
    <w:rsid w:val="00734391"/>
    <w:rsid w:val="007536DD"/>
    <w:rsid w:val="00755B27"/>
    <w:rsid w:val="007752C9"/>
    <w:rsid w:val="00786860"/>
    <w:rsid w:val="00790BAA"/>
    <w:rsid w:val="007A12B5"/>
    <w:rsid w:val="007A239D"/>
    <w:rsid w:val="007B1AA5"/>
    <w:rsid w:val="007C31D3"/>
    <w:rsid w:val="007D4D8D"/>
    <w:rsid w:val="007F0EAE"/>
    <w:rsid w:val="007F4AA7"/>
    <w:rsid w:val="008017BF"/>
    <w:rsid w:val="00817BC6"/>
    <w:rsid w:val="008438AB"/>
    <w:rsid w:val="0085263D"/>
    <w:rsid w:val="00855DD2"/>
    <w:rsid w:val="00856EF2"/>
    <w:rsid w:val="008621AA"/>
    <w:rsid w:val="00864E42"/>
    <w:rsid w:val="00873514"/>
    <w:rsid w:val="00892ACC"/>
    <w:rsid w:val="008A6557"/>
    <w:rsid w:val="008D1C32"/>
    <w:rsid w:val="008D5CE4"/>
    <w:rsid w:val="008E02B1"/>
    <w:rsid w:val="008F2B89"/>
    <w:rsid w:val="00922AC4"/>
    <w:rsid w:val="00930E67"/>
    <w:rsid w:val="00933BEB"/>
    <w:rsid w:val="00964451"/>
    <w:rsid w:val="00974CAE"/>
    <w:rsid w:val="009A05AF"/>
    <w:rsid w:val="009F35CF"/>
    <w:rsid w:val="00A01F66"/>
    <w:rsid w:val="00A20BD6"/>
    <w:rsid w:val="00AC0173"/>
    <w:rsid w:val="00AF23F2"/>
    <w:rsid w:val="00B02308"/>
    <w:rsid w:val="00B24B2F"/>
    <w:rsid w:val="00B31AE6"/>
    <w:rsid w:val="00B47FAB"/>
    <w:rsid w:val="00B61C2D"/>
    <w:rsid w:val="00B66449"/>
    <w:rsid w:val="00B80EF4"/>
    <w:rsid w:val="00B95372"/>
    <w:rsid w:val="00BB553E"/>
    <w:rsid w:val="00BC7079"/>
    <w:rsid w:val="00BD6A82"/>
    <w:rsid w:val="00C14B33"/>
    <w:rsid w:val="00C200BB"/>
    <w:rsid w:val="00C27D37"/>
    <w:rsid w:val="00C37703"/>
    <w:rsid w:val="00C5335D"/>
    <w:rsid w:val="00C83090"/>
    <w:rsid w:val="00C85B28"/>
    <w:rsid w:val="00C92662"/>
    <w:rsid w:val="00C9677B"/>
    <w:rsid w:val="00CC3588"/>
    <w:rsid w:val="00CE1ECA"/>
    <w:rsid w:val="00CF4A52"/>
    <w:rsid w:val="00D170D0"/>
    <w:rsid w:val="00D30477"/>
    <w:rsid w:val="00D33758"/>
    <w:rsid w:val="00D45D8B"/>
    <w:rsid w:val="00D844D7"/>
    <w:rsid w:val="00DA4FA8"/>
    <w:rsid w:val="00DA5B8A"/>
    <w:rsid w:val="00DE54F0"/>
    <w:rsid w:val="00E217B2"/>
    <w:rsid w:val="00E46ABA"/>
    <w:rsid w:val="00E64B10"/>
    <w:rsid w:val="00EB2807"/>
    <w:rsid w:val="00EB7B4B"/>
    <w:rsid w:val="00EE007B"/>
    <w:rsid w:val="00EE381A"/>
    <w:rsid w:val="00EF12B0"/>
    <w:rsid w:val="00EF2BEC"/>
    <w:rsid w:val="00F0090F"/>
    <w:rsid w:val="00F13CA2"/>
    <w:rsid w:val="00F25A80"/>
    <w:rsid w:val="00F362D7"/>
    <w:rsid w:val="00F36CFE"/>
    <w:rsid w:val="00F504B4"/>
    <w:rsid w:val="00F5333A"/>
    <w:rsid w:val="00F65E75"/>
    <w:rsid w:val="00F8733E"/>
    <w:rsid w:val="00FA6CE3"/>
    <w:rsid w:val="00FB514F"/>
    <w:rsid w:val="00FD3F9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9CED"/>
  <w15:docId w15:val="{841985C0-1A08-4E2E-9B6C-C04FB37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630F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580BF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8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35D"/>
    <w:pPr>
      <w:bidi w:val="0"/>
      <w:spacing w:after="160" w:line="240" w:lineRule="auto"/>
    </w:pPr>
    <w:rPr>
      <w:sz w:val="20"/>
      <w:szCs w:val="20"/>
      <w:lang w:val="de-D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35D"/>
    <w:rPr>
      <w:sz w:val="20"/>
      <w:szCs w:val="20"/>
      <w:lang w:val="de-DE" w:bidi="ar-SA"/>
    </w:rPr>
  </w:style>
  <w:style w:type="paragraph" w:styleId="Header">
    <w:name w:val="header"/>
    <w:basedOn w:val="Normal"/>
    <w:link w:val="HeaderChar"/>
    <w:uiPriority w:val="99"/>
    <w:unhideWhenUsed/>
    <w:rsid w:val="00EE3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81A"/>
  </w:style>
  <w:style w:type="paragraph" w:styleId="Footer">
    <w:name w:val="footer"/>
    <w:basedOn w:val="Normal"/>
    <w:link w:val="FooterChar"/>
    <w:uiPriority w:val="99"/>
    <w:unhideWhenUsed/>
    <w:rsid w:val="00EE3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81A"/>
  </w:style>
  <w:style w:type="paragraph" w:styleId="FootnoteText">
    <w:name w:val="footnote text"/>
    <w:basedOn w:val="Normal"/>
    <w:link w:val="FootnoteTextChar"/>
    <w:uiPriority w:val="99"/>
    <w:semiHidden/>
    <w:unhideWhenUsed/>
    <w:rsid w:val="00273702"/>
    <w:pPr>
      <w:bidi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7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i.Grunwald@jeffer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novationisrael.org.il/international/r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Collaboration@innovationisrael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45961.3054CA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Inbar Eliav</dc:creator>
  <cp:lastModifiedBy>Odelia Toledano</cp:lastModifiedBy>
  <cp:revision>5</cp:revision>
  <dcterms:created xsi:type="dcterms:W3CDTF">2025-02-23T11:35:00Z</dcterms:created>
  <dcterms:modified xsi:type="dcterms:W3CDTF">2025-02-27T11:39:00Z</dcterms:modified>
</cp:coreProperties>
</file>