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1560"/>
          <w:tab w:val="left" w:leader="none" w:pos="1560"/>
          <w:tab w:val="left" w:leader="none" w:pos="1560"/>
        </w:tabs>
        <w:spacing w:after="0" w:before="0" w:line="240" w:lineRule="auto"/>
        <w:ind w:left="0" w:right="288" w:firstLine="0"/>
        <w:jc w:val="left"/>
        <w:rPr>
          <w:rFonts w:ascii="Open Sans" w:cs="Open Sans" w:eastAsia="Open Sans" w:hAnsi="Open Sans"/>
          <w:b w:val="1"/>
          <w:i w:val="0"/>
          <w:smallCaps w:val="0"/>
          <w:strike w:val="0"/>
          <w:color w:val="999999"/>
          <w:sz w:val="42"/>
          <w:szCs w:val="42"/>
          <w:u w:val="none"/>
          <w:vertAlign w:val="baseline"/>
        </w:rPr>
      </w:pPr>
      <w:bookmarkStart w:colFirst="0" w:colLast="0" w:name="_heading=h.gjdgxs" w:id="0"/>
      <w:bookmarkEnd w:id="0"/>
      <w:r w:rsidDel="00000000" w:rsidR="00000000" w:rsidRPr="00000000">
        <w:rPr>
          <w:rFonts w:ascii="Open Sans" w:cs="Open Sans" w:eastAsia="Open Sans" w:hAnsi="Open Sans"/>
          <w:b w:val="1"/>
          <w:i w:val="0"/>
          <w:smallCaps w:val="0"/>
          <w:strike w:val="0"/>
          <w:color w:val="999999"/>
          <w:sz w:val="42"/>
          <w:szCs w:val="42"/>
          <w:u w:val="none"/>
          <w:vertAlign w:val="baseline"/>
          <w:rtl w:val="0"/>
        </w:rPr>
        <w:t xml:space="preserve">Common Proposal</w: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1560"/>
          <w:tab w:val="left" w:leader="none" w:pos="1560"/>
          <w:tab w:val="left" w:leader="none" w:pos="1560"/>
        </w:tabs>
        <w:spacing w:after="200" w:before="0" w:line="240" w:lineRule="auto"/>
        <w:ind w:left="0" w:right="288" w:firstLine="0"/>
        <w:jc w:val="left"/>
        <w:rPr>
          <w:rFonts w:ascii="Open Sans" w:cs="Open Sans" w:eastAsia="Open Sans" w:hAnsi="Open Sans"/>
          <w:b w:val="1"/>
          <w:i w:val="0"/>
          <w:smallCaps w:val="0"/>
          <w:strike w:val="0"/>
          <w:color w:val="000000"/>
          <w:sz w:val="26"/>
          <w:szCs w:val="26"/>
          <w:u w:val="none"/>
          <w:vertAlign w:val="baseline"/>
        </w:rPr>
      </w:pPr>
      <w:bookmarkStart w:colFirst="0" w:colLast="0" w:name="_heading=h.30j0zll" w:id="1"/>
      <w:bookmarkEnd w:id="1"/>
      <w:r w:rsidDel="00000000" w:rsidR="00000000" w:rsidRPr="00000000">
        <w:rPr>
          <w:rFonts w:ascii="Calibri" w:cs="Calibri" w:eastAsia="Calibri" w:hAnsi="Calibri"/>
          <w:b w:val="1"/>
          <w:i w:val="0"/>
          <w:smallCaps w:val="0"/>
          <w:strike w:val="0"/>
          <w:color w:val="000000"/>
          <w:sz w:val="28"/>
          <w:szCs w:val="28"/>
          <w:u w:val="none"/>
          <w:vertAlign w:val="baseline"/>
        </w:rPr>
        <w:drawing>
          <wp:inline distB="114300" distT="114300" distL="114300" distR="114300">
            <wp:extent cx="6475800" cy="12700"/>
            <wp:effectExtent b="0" l="0" r="0" t="0"/>
            <wp:docPr id="3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475800" cy="12700"/>
                    </a:xfrm>
                    <a:prstGeom prst="rect"/>
                    <a:ln/>
                  </pic:spPr>
                </pic:pic>
              </a:graphicData>
            </a:graphic>
          </wp:inline>
        </w:drawing>
      </w:r>
      <w:r w:rsidDel="00000000" w:rsidR="00000000" w:rsidRPr="00000000">
        <w:rPr>
          <w:rFonts w:ascii="Open Sans" w:cs="Open Sans" w:eastAsia="Open Sans" w:hAnsi="Open Sans"/>
          <w:b w:val="1"/>
          <w:i w:val="0"/>
          <w:smallCaps w:val="0"/>
          <w:strike w:val="0"/>
          <w:color w:val="000000"/>
          <w:sz w:val="26"/>
          <w:szCs w:val="26"/>
          <w:u w:val="none"/>
          <w:vertAlign w:val="baseline"/>
          <w:rtl w:val="0"/>
        </w:rPr>
        <w:t xml:space="preserve">Bilateral Co-funding R&amp;D Project 2025</w:t>
      </w:r>
    </w:p>
    <w:p w:rsidR="00000000" w:rsidDel="00000000" w:rsidP="00000000" w:rsidRDefault="00000000" w:rsidRPr="00000000" w14:paraId="00000003">
      <w:pPr>
        <w:spacing w:after="200" w:lineRule="auto"/>
        <w:ind w:left="0" w:right="288"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4">
      <w:pPr>
        <w:spacing w:after="200" w:before="200" w:lineRule="auto"/>
        <w:ind w:left="0" w:right="288"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Please note that the information provided will be taken into account when evaluating the project proposal submitted to the public call of the Technology Agency of the Czech Republic and the foreign partner organization respectively.</w:t>
      </w:r>
    </w:p>
    <w:p w:rsidR="00000000" w:rsidDel="00000000" w:rsidP="00000000" w:rsidRDefault="00000000" w:rsidRPr="00000000" w14:paraId="00000005">
      <w:pPr>
        <w:spacing w:after="200" w:before="200" w:lineRule="auto"/>
        <w:ind w:left="0" w:right="288"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Main Applicant / Lead Organization from both sides shall complete this Common Proposal in collaboration and submit each to the respective organization when submitting the proposal package.</w:t>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1560"/>
          <w:tab w:val="left" w:leader="none" w:pos="1560"/>
          <w:tab w:val="left" w:leader="none" w:pos="1560"/>
        </w:tabs>
        <w:spacing w:after="0" w:before="200" w:line="240" w:lineRule="auto"/>
        <w:ind w:left="0" w:right="288" w:firstLine="0"/>
        <w:jc w:val="both"/>
        <w:rPr>
          <w:rFonts w:ascii="Open Sans" w:cs="Open Sans" w:eastAsia="Open Sans" w:hAnsi="Open Sans"/>
          <w:b w:val="0"/>
          <w:i w:val="0"/>
          <w:smallCaps w:val="0"/>
          <w:strike w:val="0"/>
          <w:color w:val="000000"/>
          <w:sz w:val="2"/>
          <w:szCs w:val="2"/>
          <w:u w:val="none"/>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1560"/>
          <w:tab w:val="left" w:leader="none" w:pos="1560"/>
          <w:tab w:val="left" w:leader="none" w:pos="1560"/>
        </w:tabs>
        <w:spacing w:after="200" w:before="200" w:line="240" w:lineRule="auto"/>
        <w:ind w:left="0" w:right="288" w:firstLine="0"/>
        <w:jc w:val="both"/>
        <w:rPr>
          <w:rFonts w:ascii="Open Sans" w:cs="Open Sans" w:eastAsia="Open Sans" w:hAnsi="Open Sans"/>
          <w:b w:val="1"/>
          <w:i w:val="0"/>
          <w:smallCaps w:val="0"/>
          <w:strike w:val="0"/>
          <w:color w:val="000000"/>
          <w:sz w:val="26"/>
          <w:szCs w:val="26"/>
          <w:u w:val="none"/>
          <w:vertAlign w:val="baseline"/>
        </w:rPr>
      </w:pPr>
      <w:bookmarkStart w:colFirst="0" w:colLast="0" w:name="_heading=h.3znysh7" w:id="3"/>
      <w:bookmarkEnd w:id="3"/>
      <w:r w:rsidDel="00000000" w:rsidR="00000000" w:rsidRPr="00000000">
        <w:rPr>
          <w:rFonts w:ascii="Open Sans" w:cs="Open Sans" w:eastAsia="Open Sans" w:hAnsi="Open Sans"/>
          <w:b w:val="1"/>
          <w:i w:val="0"/>
          <w:smallCaps w:val="0"/>
          <w:strike w:val="0"/>
          <w:color w:val="000000"/>
          <w:sz w:val="26"/>
          <w:szCs w:val="26"/>
          <w:u w:val="none"/>
          <w:vertAlign w:val="baseline"/>
          <w:rtl w:val="0"/>
        </w:rPr>
        <w:t xml:space="preserve">1. Identification details of the project proposal</w:t>
      </w:r>
    </w:p>
    <w:tbl>
      <w:tblPr>
        <w:tblStyle w:val="Table1"/>
        <w:tblW w:w="10200.0" w:type="dxa"/>
        <w:jc w:val="left"/>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3345"/>
        <w:gridCol w:w="3345"/>
        <w:gridCol w:w="3510"/>
        <w:tblGridChange w:id="0">
          <w:tblGrid>
            <w:gridCol w:w="3345"/>
            <w:gridCol w:w="3345"/>
            <w:gridCol w:w="3510"/>
          </w:tblGrid>
        </w:tblGridChange>
      </w:tblGrid>
      <w:tr>
        <w:trPr>
          <w:cantSplit w:val="0"/>
          <w:trHeight w:val="600" w:hRule="atLeast"/>
          <w:tblHeader w:val="0"/>
        </w:trPr>
        <w:tc>
          <w:tcPr>
            <w:tcBorders>
              <w:top w:color="b7b7b7" w:space="0" w:sz="4" w:val="single"/>
              <w:left w:color="b7b7b7" w:space="0" w:sz="4" w:val="single"/>
              <w:bottom w:color="b7b7b7" w:space="0" w:sz="4" w:val="single"/>
              <w:right w:color="b7b7b7" w:space="0" w:sz="4" w:val="single"/>
            </w:tcBorders>
            <w:shd w:fill="999999" w:val="clear"/>
            <w:tcMar>
              <w:top w:w="100.0" w:type="dxa"/>
              <w:left w:w="100.0" w:type="dxa"/>
              <w:bottom w:w="100.0" w:type="dxa"/>
              <w:right w:w="100.0" w:type="dxa"/>
            </w:tcMar>
          </w:tcPr>
          <w:p w:rsidR="00000000" w:rsidDel="00000000" w:rsidP="00000000" w:rsidRDefault="00000000" w:rsidRPr="00000000" w14:paraId="00000008">
            <w:pPr>
              <w:tabs>
                <w:tab w:val="left" w:leader="none" w:pos="1560"/>
              </w:tabs>
              <w:spacing w:after="240" w:before="200" w:lineRule="auto"/>
              <w:ind w:left="0" w:firstLine="0"/>
              <w:rPr>
                <w:rFonts w:ascii="Open Sans" w:cs="Open Sans" w:eastAsia="Open Sans" w:hAnsi="Open Sans"/>
                <w:b w:val="1"/>
                <w:color w:val="ffffff"/>
                <w:sz w:val="22"/>
                <w:szCs w:val="22"/>
              </w:rPr>
            </w:pPr>
            <w:r w:rsidDel="00000000" w:rsidR="00000000" w:rsidRPr="00000000">
              <w:rPr>
                <w:rtl w:val="0"/>
              </w:rPr>
            </w:r>
          </w:p>
        </w:tc>
        <w:tc>
          <w:tcPr>
            <w:tcBorders>
              <w:top w:color="b7b7b7" w:space="0" w:sz="4" w:val="single"/>
              <w:left w:color="b7b7b7" w:space="0" w:sz="4" w:val="single"/>
              <w:bottom w:color="b7b7b7" w:space="0" w:sz="4" w:val="single"/>
              <w:right w:color="b7b7b7" w:space="0" w:sz="4" w:val="single"/>
            </w:tcBorders>
            <w:shd w:fill="999999" w:val="clear"/>
            <w:tcMar>
              <w:top w:w="100.0" w:type="dxa"/>
              <w:left w:w="100.0" w:type="dxa"/>
              <w:bottom w:w="100.0" w:type="dxa"/>
              <w:right w:w="100.0" w:type="dxa"/>
            </w:tcMar>
          </w:tcPr>
          <w:p w:rsidR="00000000" w:rsidDel="00000000" w:rsidP="00000000" w:rsidRDefault="00000000" w:rsidRPr="00000000" w14:paraId="00000009">
            <w:pPr>
              <w:tabs>
                <w:tab w:val="left" w:leader="none" w:pos="1560"/>
              </w:tabs>
              <w:spacing w:after="240" w:before="200" w:lineRule="auto"/>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Czech part of the consortium</w:t>
            </w:r>
          </w:p>
        </w:tc>
        <w:tc>
          <w:tcPr>
            <w:tcBorders>
              <w:top w:color="b7b7b7" w:space="0" w:sz="4" w:val="single"/>
              <w:left w:color="b7b7b7" w:space="0" w:sz="4" w:val="single"/>
              <w:bottom w:color="b7b7b7" w:space="0" w:sz="4" w:val="single"/>
              <w:right w:color="b7b7b7" w:space="0" w:sz="4" w:val="single"/>
            </w:tcBorders>
            <w:shd w:fill="999999" w:val="clear"/>
            <w:tcMar>
              <w:top w:w="100.0" w:type="dxa"/>
              <w:left w:w="100.0" w:type="dxa"/>
              <w:bottom w:w="100.0" w:type="dxa"/>
              <w:right w:w="100.0" w:type="dxa"/>
            </w:tcMar>
          </w:tcPr>
          <w:p w:rsidR="00000000" w:rsidDel="00000000" w:rsidP="00000000" w:rsidRDefault="00000000" w:rsidRPr="00000000" w14:paraId="0000000A">
            <w:pPr>
              <w:tabs>
                <w:tab w:val="left" w:leader="none" w:pos="1560"/>
              </w:tabs>
              <w:spacing w:after="240" w:before="200" w:lineRule="auto"/>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Foreign part of the consortium</w:t>
            </w:r>
          </w:p>
        </w:tc>
      </w:tr>
      <w:tr>
        <w:trPr>
          <w:cantSplit w:val="0"/>
          <w:trHeight w:val="645" w:hRule="atLeast"/>
          <w:tblHeader w:val="0"/>
        </w:trPr>
        <w:tc>
          <w:tcPr>
            <w:tcBorders>
              <w:top w:color="b7b7b7" w:space="0" w:sz="4" w:val="single"/>
              <w:left w:color="b7b7b7" w:space="0" w:sz="4" w:val="single"/>
              <w:bottom w:color="b7b7b7" w:space="0" w:sz="4" w:val="single"/>
              <w:right w:color="b7b7b7" w:space="0" w:sz="4" w:val="single"/>
            </w:tcBorders>
            <w:shd w:fill="f2f2f2" w:val="clear"/>
            <w:tcMar>
              <w:top w:w="100.0" w:type="dxa"/>
              <w:left w:w="100.0" w:type="dxa"/>
              <w:bottom w:w="100.0" w:type="dxa"/>
              <w:right w:w="100.0" w:type="dxa"/>
            </w:tcMar>
          </w:tcPr>
          <w:p w:rsidR="00000000" w:rsidDel="00000000" w:rsidP="00000000" w:rsidRDefault="00000000" w:rsidRPr="00000000" w14:paraId="0000000B">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a. Project Title</w:t>
            </w:r>
          </w:p>
        </w:tc>
        <w:tc>
          <w:tcPr>
            <w:gridSpan w:val="2"/>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0C">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tl w:val="0"/>
              </w:rPr>
            </w:r>
          </w:p>
        </w:tc>
      </w:tr>
      <w:tr>
        <w:trPr>
          <w:cantSplit w:val="0"/>
          <w:trHeight w:val="695" w:hRule="atLeast"/>
          <w:tblHeader w:val="0"/>
        </w:trPr>
        <w:tc>
          <w:tcPr>
            <w:tcBorders>
              <w:top w:color="b7b7b7" w:space="0" w:sz="4" w:val="single"/>
              <w:left w:color="b7b7b7" w:space="0" w:sz="4" w:val="single"/>
              <w:bottom w:color="b7b7b7" w:space="0" w:sz="4" w:val="single"/>
              <w:right w:color="b7b7b7" w:space="0" w:sz="4" w:val="single"/>
            </w:tcBorders>
            <w:shd w:fill="f2f2f2" w:val="clear"/>
            <w:tcMar>
              <w:top w:w="100.0" w:type="dxa"/>
              <w:left w:w="100.0" w:type="dxa"/>
              <w:bottom w:w="100.0" w:type="dxa"/>
              <w:right w:w="100.0" w:type="dxa"/>
            </w:tcMar>
          </w:tcPr>
          <w:p w:rsidR="00000000" w:rsidDel="00000000" w:rsidP="00000000" w:rsidRDefault="00000000" w:rsidRPr="00000000" w14:paraId="0000000E">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b. Project number/identifier </w:t>
            </w:r>
          </w:p>
        </w:tc>
        <w:tc>
          <w:tcPr>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0F">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tl w:val="0"/>
              </w:rPr>
            </w:r>
          </w:p>
        </w:tc>
        <w:tc>
          <w:tcPr>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10">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tl w:val="0"/>
              </w:rPr>
            </w:r>
          </w:p>
        </w:tc>
      </w:tr>
      <w:tr>
        <w:trPr>
          <w:cantSplit w:val="0"/>
          <w:trHeight w:val="710" w:hRule="atLeast"/>
          <w:tblHeader w:val="0"/>
        </w:trPr>
        <w:tc>
          <w:tcPr>
            <w:tcBorders>
              <w:top w:color="b7b7b7" w:space="0" w:sz="4" w:val="single"/>
              <w:left w:color="b7b7b7" w:space="0" w:sz="4" w:val="single"/>
              <w:bottom w:color="b7b7b7" w:space="0" w:sz="4" w:val="single"/>
              <w:right w:color="b7b7b7" w:space="0" w:sz="4" w:val="single"/>
            </w:tcBorders>
            <w:shd w:fill="f2f2f2" w:val="clear"/>
            <w:tcMar>
              <w:top w:w="100.0" w:type="dxa"/>
              <w:left w:w="100.0" w:type="dxa"/>
              <w:bottom w:w="100.0" w:type="dxa"/>
              <w:right w:w="100.0" w:type="dxa"/>
            </w:tcMar>
          </w:tcPr>
          <w:p w:rsidR="00000000" w:rsidDel="00000000" w:rsidP="00000000" w:rsidRDefault="00000000" w:rsidRPr="00000000" w14:paraId="00000011">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c. Project start date (MM/YYYY)</w:t>
            </w:r>
          </w:p>
        </w:tc>
        <w:tc>
          <w:tcPr>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12">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 </w:t>
            </w:r>
          </w:p>
        </w:tc>
        <w:tc>
          <w:tcPr>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13">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tl w:val="0"/>
              </w:rPr>
            </w:r>
          </w:p>
        </w:tc>
      </w:tr>
      <w:tr>
        <w:trPr>
          <w:cantSplit w:val="0"/>
          <w:trHeight w:val="710" w:hRule="atLeast"/>
          <w:tblHeader w:val="0"/>
        </w:trPr>
        <w:tc>
          <w:tcPr>
            <w:tcBorders>
              <w:top w:color="b7b7b7" w:space="0" w:sz="4" w:val="single"/>
              <w:left w:color="b7b7b7" w:space="0" w:sz="4" w:val="single"/>
              <w:bottom w:color="b7b7b7" w:space="0" w:sz="4" w:val="single"/>
              <w:right w:color="b7b7b7" w:space="0" w:sz="4" w:val="single"/>
            </w:tcBorders>
            <w:shd w:fill="f2f2f2" w:val="clear"/>
            <w:tcMar>
              <w:top w:w="100.0" w:type="dxa"/>
              <w:left w:w="100.0" w:type="dxa"/>
              <w:bottom w:w="100.0" w:type="dxa"/>
              <w:right w:w="100.0" w:type="dxa"/>
            </w:tcMar>
          </w:tcPr>
          <w:p w:rsidR="00000000" w:rsidDel="00000000" w:rsidP="00000000" w:rsidRDefault="00000000" w:rsidRPr="00000000" w14:paraId="00000014">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d. Project end date (MM/YYYY)</w:t>
            </w:r>
          </w:p>
        </w:tc>
        <w:tc>
          <w:tcPr>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15">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tl w:val="0"/>
              </w:rPr>
            </w:r>
          </w:p>
        </w:tc>
        <w:tc>
          <w:tcPr>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16">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tl w:val="0"/>
              </w:rPr>
            </w:r>
          </w:p>
        </w:tc>
      </w:tr>
      <w:tr>
        <w:trPr>
          <w:cantSplit w:val="0"/>
          <w:trHeight w:val="710" w:hRule="atLeast"/>
          <w:tblHeader w:val="0"/>
        </w:trPr>
        <w:tc>
          <w:tcPr>
            <w:tcBorders>
              <w:top w:color="b7b7b7" w:space="0" w:sz="4" w:val="single"/>
              <w:left w:color="b7b7b7" w:space="0" w:sz="4" w:val="single"/>
              <w:bottom w:color="b7b7b7" w:space="0" w:sz="4" w:val="single"/>
              <w:right w:color="b7b7b7" w:space="0" w:sz="4" w:val="single"/>
            </w:tcBorders>
            <w:shd w:fill="f2f2f2" w:val="clear"/>
            <w:tcMar>
              <w:top w:w="100.0" w:type="dxa"/>
              <w:left w:w="100.0" w:type="dxa"/>
              <w:bottom w:w="100.0" w:type="dxa"/>
              <w:right w:w="100.0" w:type="dxa"/>
            </w:tcMar>
          </w:tcPr>
          <w:p w:rsidR="00000000" w:rsidDel="00000000" w:rsidP="00000000" w:rsidRDefault="00000000" w:rsidRPr="00000000" w14:paraId="00000017">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e. Estimated Project Cost (USD)</w:t>
            </w:r>
          </w:p>
        </w:tc>
        <w:tc>
          <w:tcPr>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18">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 </w:t>
            </w:r>
          </w:p>
        </w:tc>
        <w:tc>
          <w:tcPr>
            <w:tcBorders>
              <w:top w:color="b7b7b7" w:space="0" w:sz="4" w:val="single"/>
              <w:left w:color="b7b7b7" w:space="0" w:sz="4" w:val="single"/>
              <w:bottom w:color="b7b7b7" w:space="0" w:sz="4" w:val="single"/>
              <w:right w:color="b7b7b7" w:space="0" w:sz="4" w:val="single"/>
            </w:tcBorders>
            <w:tcMar>
              <w:top w:w="100.0" w:type="dxa"/>
              <w:left w:w="100.0" w:type="dxa"/>
              <w:bottom w:w="100.0" w:type="dxa"/>
              <w:right w:w="100.0" w:type="dxa"/>
            </w:tcMar>
          </w:tcPr>
          <w:p w:rsidR="00000000" w:rsidDel="00000000" w:rsidP="00000000" w:rsidRDefault="00000000" w:rsidRPr="00000000" w14:paraId="00000019">
            <w:pPr>
              <w:tabs>
                <w:tab w:val="left" w:leader="none" w:pos="1560"/>
              </w:tabs>
              <w:spacing w:after="240" w:before="200" w:lineRule="auto"/>
              <w:ind w:left="0" w:firstLine="0"/>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1A">
      <w:pPr>
        <w:spacing w:after="200" w:lineRule="auto"/>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B">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1560"/>
          <w:tab w:val="left" w:leader="none" w:pos="1560"/>
          <w:tab w:val="left" w:leader="none" w:pos="1560"/>
        </w:tabs>
        <w:spacing w:after="200" w:before="0" w:line="240" w:lineRule="auto"/>
        <w:ind w:left="0" w:right="288" w:firstLine="0"/>
        <w:jc w:val="both"/>
        <w:rPr>
          <w:rFonts w:ascii="Open Sans" w:cs="Open Sans" w:eastAsia="Open Sans" w:hAnsi="Open Sans"/>
          <w:b w:val="1"/>
          <w:i w:val="0"/>
          <w:smallCaps w:val="0"/>
          <w:strike w:val="0"/>
          <w:color w:val="000000"/>
          <w:sz w:val="26"/>
          <w:szCs w:val="26"/>
          <w:u w:val="none"/>
          <w:vertAlign w:val="baseline"/>
        </w:rPr>
      </w:pPr>
      <w:bookmarkStart w:colFirst="0" w:colLast="0" w:name="_heading=h.2et92p0" w:id="4"/>
      <w:bookmarkEnd w:id="4"/>
      <w:r w:rsidDel="00000000" w:rsidR="00000000" w:rsidRPr="00000000">
        <w:rPr>
          <w:rFonts w:ascii="Open Sans" w:cs="Open Sans" w:eastAsia="Open Sans" w:hAnsi="Open Sans"/>
          <w:b w:val="1"/>
          <w:i w:val="0"/>
          <w:smallCaps w:val="0"/>
          <w:strike w:val="0"/>
          <w:color w:val="000000"/>
          <w:sz w:val="26"/>
          <w:szCs w:val="26"/>
          <w:u w:val="none"/>
          <w:vertAlign w:val="baseline"/>
          <w:rtl w:val="0"/>
        </w:rPr>
        <w:t xml:space="preserve">2. Consortium Partners</w:t>
      </w:r>
    </w:p>
    <w:p w:rsidR="00000000" w:rsidDel="00000000" w:rsidP="00000000" w:rsidRDefault="00000000" w:rsidRPr="00000000" w14:paraId="0000001C">
      <w:pPr>
        <w:numPr>
          <w:ilvl w:val="0"/>
          <w:numId w:val="4"/>
        </w:numPr>
        <w:tabs>
          <w:tab w:val="left" w:leader="none" w:pos="1560"/>
        </w:tabs>
        <w:spacing w:after="20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Main Applicant / Lead Organization (Czech side)</w:t>
      </w:r>
    </w:p>
    <w:tbl>
      <w:tblPr>
        <w:tblStyle w:val="Table2"/>
        <w:tblW w:w="10200.0" w:type="dxa"/>
        <w:jc w:val="left"/>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520"/>
        <w:gridCol w:w="7680"/>
        <w:tblGridChange w:id="0">
          <w:tblGrid>
            <w:gridCol w:w="2520"/>
            <w:gridCol w:w="7680"/>
          </w:tblGrid>
        </w:tblGridChange>
      </w:tblGrid>
      <w:tr>
        <w:trPr>
          <w:cantSplit w:val="0"/>
          <w:trHeight w:val="440"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1D">
            <w:pPr>
              <w:widowControl w:val="0"/>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Identification details</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1F">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Trade name</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21">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Identification number / VAT ID</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1"/>
          <w:tblHeader w:val="0"/>
        </w:trPr>
        <w:tc>
          <w:tcPr>
            <w:shd w:fill="efefef" w:val="clear"/>
            <w:tcMar>
              <w:top w:w="100.0" w:type="dxa"/>
              <w:left w:w="100.0" w:type="dxa"/>
              <w:bottom w:w="100.0" w:type="dxa"/>
              <w:right w:w="100.0" w:type="dxa"/>
            </w:tcMar>
          </w:tcPr>
          <w:p w:rsidR="00000000" w:rsidDel="00000000" w:rsidP="00000000" w:rsidRDefault="00000000" w:rsidRPr="00000000" w14:paraId="00000023">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Organization type</w:t>
            </w:r>
          </w:p>
          <w:p w:rsidR="00000000" w:rsidDel="00000000" w:rsidP="00000000" w:rsidRDefault="00000000" w:rsidRPr="00000000" w14:paraId="00000024">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(small/medium/large enterprise)</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26">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28">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Phone number</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2A">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Website</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rHeight w:val="440"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2C">
            <w:pPr>
              <w:widowControl w:val="0"/>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Person authorised to act for the applicant</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2E">
            <w:pPr>
              <w:widowControl w:val="0"/>
              <w:ind w:left="0" w:firstLine="0"/>
              <w:jc w:val="left"/>
              <w:rPr>
                <w:rFonts w:ascii="Open Sans" w:cs="Open Sans" w:eastAsia="Open Sans" w:hAnsi="Open Sans"/>
                <w:b w:val="1"/>
                <w:i w:val="1"/>
                <w:sz w:val="22"/>
                <w:szCs w:val="22"/>
              </w:rPr>
            </w:pPr>
            <w:r w:rsidDel="00000000" w:rsidR="00000000" w:rsidRPr="00000000">
              <w:rPr>
                <w:rFonts w:ascii="Open Sans" w:cs="Open Sans" w:eastAsia="Open Sans" w:hAnsi="Open Sans"/>
                <w:i w:val="1"/>
                <w:sz w:val="22"/>
                <w:szCs w:val="22"/>
                <w:rtl w:val="0"/>
              </w:rPr>
              <w:t xml:space="preserve">Title, Name, Surname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30">
            <w:pPr>
              <w:widowControl w:val="0"/>
              <w:ind w:left="0" w:firstLine="0"/>
              <w:jc w:val="left"/>
              <w:rPr>
                <w:rFonts w:ascii="Open Sans" w:cs="Open Sans" w:eastAsia="Open Sans" w:hAnsi="Open Sans"/>
                <w:b w:val="1"/>
                <w:i w:val="1"/>
                <w:sz w:val="22"/>
                <w:szCs w:val="22"/>
              </w:rPr>
            </w:pPr>
            <w:r w:rsidDel="00000000" w:rsidR="00000000" w:rsidRPr="00000000">
              <w:rPr>
                <w:rFonts w:ascii="Open Sans" w:cs="Open Sans" w:eastAsia="Open Sans" w:hAnsi="Open Sans"/>
                <w:i w:val="1"/>
                <w:sz w:val="22"/>
                <w:szCs w:val="22"/>
                <w:rtl w:val="0"/>
              </w:rPr>
              <w:t xml:space="preserve">Position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32">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Division/Department</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34">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36">
      <w:pPr>
        <w:spacing w:after="200" w:lineRule="auto"/>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7">
      <w:pPr>
        <w:numPr>
          <w:ilvl w:val="0"/>
          <w:numId w:val="4"/>
        </w:numPr>
        <w:spacing w:after="200" w:lineRule="auto"/>
        <w:ind w:left="720" w:hanging="360"/>
        <w:rPr>
          <w:rFonts w:ascii="Open Sans" w:cs="Open Sans" w:eastAsia="Open Sans" w:hAnsi="Open Sans"/>
          <w:b w:val="1"/>
          <w:sz w:val="22"/>
          <w:szCs w:val="22"/>
        </w:rPr>
      </w:pPr>
      <w:r w:rsidDel="00000000" w:rsidR="00000000" w:rsidRPr="00000000">
        <w:rPr>
          <w:rFonts w:ascii="Open Sans" w:cs="Open Sans" w:eastAsia="Open Sans" w:hAnsi="Open Sans"/>
          <w:b w:val="1"/>
          <w:rtl w:val="0"/>
        </w:rPr>
        <w:t xml:space="preserve">Main Applicant / Lead Organization (Foreign side)</w:t>
      </w:r>
      <w:r w:rsidDel="00000000" w:rsidR="00000000" w:rsidRPr="00000000">
        <w:rPr>
          <w:rtl w:val="0"/>
        </w:rPr>
      </w:r>
    </w:p>
    <w:tbl>
      <w:tblPr>
        <w:tblStyle w:val="Table3"/>
        <w:tblW w:w="10215.0" w:type="dxa"/>
        <w:jc w:val="left"/>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520"/>
        <w:gridCol w:w="7695"/>
        <w:tblGridChange w:id="0">
          <w:tblGrid>
            <w:gridCol w:w="2520"/>
            <w:gridCol w:w="7695"/>
          </w:tblGrid>
        </w:tblGridChange>
      </w:tblGrid>
      <w:tr>
        <w:trPr>
          <w:cantSplit w:val="0"/>
          <w:trHeight w:val="440"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38">
            <w:pPr>
              <w:widowControl w:val="0"/>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Identification details</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3A">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Trade name / Institution name</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3C">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Identification number / VAT ID</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3E">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Organization type </w:t>
            </w:r>
          </w:p>
          <w:p w:rsidR="00000000" w:rsidDel="00000000" w:rsidP="00000000" w:rsidRDefault="00000000" w:rsidRPr="00000000" w14:paraId="0000003F">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(small/medium/large enterprise; research organization; university; other)</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41">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43">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Phone number</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45">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Website</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rHeight w:val="440"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47">
            <w:pPr>
              <w:widowControl w:val="0"/>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Person authorised to act for the applicant</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49">
            <w:pPr>
              <w:widowControl w:val="0"/>
              <w:ind w:left="0" w:firstLine="0"/>
              <w:jc w:val="left"/>
              <w:rPr>
                <w:rFonts w:ascii="Open Sans" w:cs="Open Sans" w:eastAsia="Open Sans" w:hAnsi="Open Sans"/>
                <w:b w:val="1"/>
                <w:i w:val="1"/>
                <w:sz w:val="22"/>
                <w:szCs w:val="22"/>
              </w:rPr>
            </w:pPr>
            <w:r w:rsidDel="00000000" w:rsidR="00000000" w:rsidRPr="00000000">
              <w:rPr>
                <w:rFonts w:ascii="Open Sans" w:cs="Open Sans" w:eastAsia="Open Sans" w:hAnsi="Open Sans"/>
                <w:i w:val="1"/>
                <w:sz w:val="22"/>
                <w:szCs w:val="22"/>
                <w:rtl w:val="0"/>
              </w:rPr>
              <w:t xml:space="preserve">Title, Name, Surname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4B">
            <w:pPr>
              <w:widowControl w:val="0"/>
              <w:ind w:left="0" w:firstLine="0"/>
              <w:jc w:val="left"/>
              <w:rPr>
                <w:rFonts w:ascii="Open Sans" w:cs="Open Sans" w:eastAsia="Open Sans" w:hAnsi="Open Sans"/>
                <w:b w:val="1"/>
                <w:i w:val="1"/>
                <w:sz w:val="22"/>
                <w:szCs w:val="22"/>
              </w:rPr>
            </w:pPr>
            <w:r w:rsidDel="00000000" w:rsidR="00000000" w:rsidRPr="00000000">
              <w:rPr>
                <w:rFonts w:ascii="Open Sans" w:cs="Open Sans" w:eastAsia="Open Sans" w:hAnsi="Open Sans"/>
                <w:i w:val="1"/>
                <w:sz w:val="22"/>
                <w:szCs w:val="22"/>
                <w:rtl w:val="0"/>
              </w:rPr>
              <w:t xml:space="preserve">Position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4D">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Division/Department</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4F">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51">
      <w:pPr>
        <w:spacing w:after="200" w:lineRule="auto"/>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52">
      <w:pPr>
        <w:numPr>
          <w:ilvl w:val="0"/>
          <w:numId w:val="4"/>
        </w:numPr>
        <w:spacing w:after="20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Project Partner (Czech side)</w:t>
      </w:r>
    </w:p>
    <w:tbl>
      <w:tblPr>
        <w:tblStyle w:val="Table4"/>
        <w:tblW w:w="10230.0" w:type="dxa"/>
        <w:jc w:val="left"/>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520"/>
        <w:gridCol w:w="7710"/>
        <w:tblGridChange w:id="0">
          <w:tblGrid>
            <w:gridCol w:w="2520"/>
            <w:gridCol w:w="7710"/>
          </w:tblGrid>
        </w:tblGridChange>
      </w:tblGrid>
      <w:tr>
        <w:trPr>
          <w:cantSplit w:val="0"/>
          <w:trHeight w:val="440"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53">
            <w:pPr>
              <w:widowControl w:val="0"/>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Identification details</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55">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Trade name / Institution name</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57">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Identification number / VAT ID</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59">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Organization type</w:t>
            </w:r>
          </w:p>
          <w:p w:rsidR="00000000" w:rsidDel="00000000" w:rsidP="00000000" w:rsidRDefault="00000000" w:rsidRPr="00000000" w14:paraId="0000005A">
            <w:pPr>
              <w:widowControl w:val="0"/>
              <w:ind w:left="0" w:firstLine="0"/>
              <w:jc w:val="left"/>
              <w:rPr>
                <w:rFonts w:ascii="Open Sans" w:cs="Open Sans" w:eastAsia="Open Sans" w:hAnsi="Open Sans"/>
                <w:i w:val="1"/>
                <w:sz w:val="20"/>
                <w:szCs w:val="20"/>
              </w:rPr>
            </w:pPr>
            <w:r w:rsidDel="00000000" w:rsidR="00000000" w:rsidRPr="00000000">
              <w:rPr>
                <w:rFonts w:ascii="Open Sans" w:cs="Open Sans" w:eastAsia="Open Sans" w:hAnsi="Open Sans"/>
                <w:i w:val="1"/>
                <w:sz w:val="22"/>
                <w:szCs w:val="22"/>
                <w:rtl w:val="0"/>
              </w:rPr>
              <w:t xml:space="preserve">(small/medium/large enterprise; research organization; university; other)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5C">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5E">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Phone number</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60">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Website</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rHeight w:val="440"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62">
            <w:pPr>
              <w:widowControl w:val="0"/>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Person authorised to act for the applicant</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64">
            <w:pPr>
              <w:widowControl w:val="0"/>
              <w:ind w:left="0" w:firstLine="0"/>
              <w:jc w:val="left"/>
              <w:rPr>
                <w:rFonts w:ascii="Open Sans" w:cs="Open Sans" w:eastAsia="Open Sans" w:hAnsi="Open Sans"/>
                <w:b w:val="1"/>
                <w:i w:val="1"/>
                <w:sz w:val="22"/>
                <w:szCs w:val="22"/>
              </w:rPr>
            </w:pPr>
            <w:r w:rsidDel="00000000" w:rsidR="00000000" w:rsidRPr="00000000">
              <w:rPr>
                <w:rFonts w:ascii="Open Sans" w:cs="Open Sans" w:eastAsia="Open Sans" w:hAnsi="Open Sans"/>
                <w:i w:val="1"/>
                <w:sz w:val="22"/>
                <w:szCs w:val="22"/>
                <w:rtl w:val="0"/>
              </w:rPr>
              <w:t xml:space="preserve">Title, Name, Surname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66">
            <w:pPr>
              <w:widowControl w:val="0"/>
              <w:ind w:left="0" w:firstLine="0"/>
              <w:jc w:val="left"/>
              <w:rPr>
                <w:rFonts w:ascii="Open Sans" w:cs="Open Sans" w:eastAsia="Open Sans" w:hAnsi="Open Sans"/>
                <w:b w:val="1"/>
                <w:i w:val="1"/>
                <w:sz w:val="22"/>
                <w:szCs w:val="22"/>
              </w:rPr>
            </w:pPr>
            <w:r w:rsidDel="00000000" w:rsidR="00000000" w:rsidRPr="00000000">
              <w:rPr>
                <w:rFonts w:ascii="Open Sans" w:cs="Open Sans" w:eastAsia="Open Sans" w:hAnsi="Open Sans"/>
                <w:i w:val="1"/>
                <w:sz w:val="22"/>
                <w:szCs w:val="22"/>
                <w:rtl w:val="0"/>
              </w:rPr>
              <w:t xml:space="preserve">Position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68">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Division/Department</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6A">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6C">
      <w:pPr>
        <w:spacing w:after="200" w:lineRule="auto"/>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6D">
      <w:pPr>
        <w:numPr>
          <w:ilvl w:val="0"/>
          <w:numId w:val="4"/>
        </w:numPr>
        <w:spacing w:after="20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Project Partner (Foreign side)</w:t>
      </w:r>
    </w:p>
    <w:tbl>
      <w:tblPr>
        <w:tblStyle w:val="Table5"/>
        <w:tblW w:w="10170.0" w:type="dxa"/>
        <w:jc w:val="left"/>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520"/>
        <w:gridCol w:w="7650"/>
        <w:tblGridChange w:id="0">
          <w:tblGrid>
            <w:gridCol w:w="2520"/>
            <w:gridCol w:w="7650"/>
          </w:tblGrid>
        </w:tblGridChange>
      </w:tblGrid>
      <w:tr>
        <w:trPr>
          <w:cantSplit w:val="0"/>
          <w:trHeight w:val="440"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6E">
            <w:pPr>
              <w:widowControl w:val="0"/>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Identification details</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70">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Trade name / Institution name</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72">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Identification number / VAT ID</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74">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Organization type</w:t>
            </w:r>
          </w:p>
          <w:p w:rsidR="00000000" w:rsidDel="00000000" w:rsidP="00000000" w:rsidRDefault="00000000" w:rsidRPr="00000000" w14:paraId="00000075">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(small/medium/large enterprise; research organization; university; other)</w:t>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77">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79">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Phone number</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7B">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Website</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rHeight w:val="440" w:hRule="atLeast"/>
          <w:tblHeader w:val="0"/>
        </w:trPr>
        <w:tc>
          <w:tcPr>
            <w:gridSpan w:val="2"/>
            <w:shd w:fill="999999" w:val="clear"/>
            <w:tcMar>
              <w:top w:w="100.0" w:type="dxa"/>
              <w:left w:w="100.0" w:type="dxa"/>
              <w:bottom w:w="100.0" w:type="dxa"/>
              <w:right w:w="100.0" w:type="dxa"/>
            </w:tcMar>
          </w:tcPr>
          <w:p w:rsidR="00000000" w:rsidDel="00000000" w:rsidP="00000000" w:rsidRDefault="00000000" w:rsidRPr="00000000" w14:paraId="0000007D">
            <w:pPr>
              <w:widowControl w:val="0"/>
              <w:ind w:left="0" w:firstLine="0"/>
              <w:jc w:val="center"/>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Person authorised to act for the applicant</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7F">
            <w:pPr>
              <w:widowControl w:val="0"/>
              <w:ind w:left="0" w:firstLine="0"/>
              <w:jc w:val="left"/>
              <w:rPr>
                <w:rFonts w:ascii="Open Sans" w:cs="Open Sans" w:eastAsia="Open Sans" w:hAnsi="Open Sans"/>
                <w:b w:val="1"/>
                <w:i w:val="1"/>
                <w:sz w:val="22"/>
                <w:szCs w:val="22"/>
              </w:rPr>
            </w:pPr>
            <w:r w:rsidDel="00000000" w:rsidR="00000000" w:rsidRPr="00000000">
              <w:rPr>
                <w:rFonts w:ascii="Open Sans" w:cs="Open Sans" w:eastAsia="Open Sans" w:hAnsi="Open Sans"/>
                <w:i w:val="1"/>
                <w:sz w:val="22"/>
                <w:szCs w:val="22"/>
                <w:rtl w:val="0"/>
              </w:rPr>
              <w:t xml:space="preserve">Title, Name, Surname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81">
            <w:pPr>
              <w:widowControl w:val="0"/>
              <w:ind w:left="0" w:firstLine="0"/>
              <w:jc w:val="left"/>
              <w:rPr>
                <w:rFonts w:ascii="Open Sans" w:cs="Open Sans" w:eastAsia="Open Sans" w:hAnsi="Open Sans"/>
                <w:b w:val="1"/>
                <w:i w:val="1"/>
                <w:sz w:val="22"/>
                <w:szCs w:val="22"/>
              </w:rPr>
            </w:pPr>
            <w:r w:rsidDel="00000000" w:rsidR="00000000" w:rsidRPr="00000000">
              <w:rPr>
                <w:rFonts w:ascii="Open Sans" w:cs="Open Sans" w:eastAsia="Open Sans" w:hAnsi="Open Sans"/>
                <w:i w:val="1"/>
                <w:sz w:val="22"/>
                <w:szCs w:val="22"/>
                <w:rtl w:val="0"/>
              </w:rPr>
              <w:t xml:space="preserve">Position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83">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Division/Department</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85">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87">
      <w:pPr>
        <w:spacing w:after="200" w:lineRule="auto"/>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88">
      <w:pPr>
        <w:numPr>
          <w:ilvl w:val="0"/>
          <w:numId w:val="4"/>
        </w:numPr>
        <w:spacing w:after="20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Add more partners either on the Czech or foreign side if needed.</w:t>
      </w:r>
    </w:p>
    <w:p w:rsidR="00000000" w:rsidDel="00000000" w:rsidP="00000000" w:rsidRDefault="00000000" w:rsidRPr="00000000" w14:paraId="00000089">
      <w:pPr>
        <w:ind w:lef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8A">
      <w:pPr>
        <w:ind w:left="0" w:firstLine="0"/>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3. Key persons</w:t>
      </w:r>
    </w:p>
    <w:p w:rsidR="00000000" w:rsidDel="00000000" w:rsidP="00000000" w:rsidRDefault="00000000" w:rsidRPr="00000000" w14:paraId="0000008B">
      <w:pPr>
        <w:ind w:lef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8C">
      <w:pPr>
        <w:ind w:left="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Specify the key experts who shall ensure successful project implementation. It is not necessary to include all members of the project team or the auxiliary staff. The project team, expertise, and complementarity of its members will be part of the evaluation of the project proposal. Therefore, consider carefully the team members you include in the project proposal.</w:t>
      </w:r>
    </w:p>
    <w:p w:rsidR="00000000" w:rsidDel="00000000" w:rsidP="00000000" w:rsidRDefault="00000000" w:rsidRPr="00000000" w14:paraId="0000008D">
      <w:pPr>
        <w:ind w:left="0" w:firstLine="0"/>
        <w:rPr>
          <w:rFonts w:ascii="Open Sans" w:cs="Open Sans" w:eastAsia="Open Sans" w:hAnsi="Open Sans"/>
          <w:i w:val="1"/>
          <w:sz w:val="20"/>
          <w:szCs w:val="20"/>
        </w:rPr>
      </w:pPr>
      <w:r w:rsidDel="00000000" w:rsidR="00000000" w:rsidRPr="00000000">
        <w:rPr>
          <w:rtl w:val="0"/>
        </w:rPr>
      </w:r>
    </w:p>
    <w:p w:rsidR="00000000" w:rsidDel="00000000" w:rsidP="00000000" w:rsidRDefault="00000000" w:rsidRPr="00000000" w14:paraId="0000008E">
      <w:pPr>
        <w:spacing w:after="200" w:lineRule="auto"/>
        <w:ind w:left="0" w:firstLine="0"/>
        <w:rPr>
          <w:rFonts w:ascii="Open Sans" w:cs="Open Sans" w:eastAsia="Open Sans" w:hAnsi="Open Sans"/>
          <w:b w:val="1"/>
        </w:rPr>
      </w:pPr>
      <w:r w:rsidDel="00000000" w:rsidR="00000000" w:rsidRPr="00000000">
        <w:rPr>
          <w:rFonts w:ascii="Open Sans" w:cs="Open Sans" w:eastAsia="Open Sans" w:hAnsi="Open Sans"/>
          <w:i w:val="1"/>
          <w:sz w:val="20"/>
          <w:szCs w:val="20"/>
          <w:rtl w:val="0"/>
        </w:rPr>
        <w:t xml:space="preserve">For each key person, both on the Czech and the foreign side, please use the example table below.</w:t>
      </w:r>
      <w:r w:rsidDel="00000000" w:rsidR="00000000" w:rsidRPr="00000000">
        <w:rPr>
          <w:rtl w:val="0"/>
        </w:rPr>
      </w:r>
    </w:p>
    <w:tbl>
      <w:tblPr>
        <w:tblStyle w:val="Table6"/>
        <w:tblW w:w="10170.0" w:type="dxa"/>
        <w:jc w:val="left"/>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520"/>
        <w:gridCol w:w="7650"/>
        <w:tblGridChange w:id="0">
          <w:tblGrid>
            <w:gridCol w:w="2520"/>
            <w:gridCol w:w="7650"/>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8F">
            <w:pPr>
              <w:widowControl w:val="0"/>
              <w:ind w:left="0" w:firstLine="0"/>
              <w:jc w:val="left"/>
              <w:rPr>
                <w:rFonts w:ascii="Open Sans" w:cs="Open Sans" w:eastAsia="Open Sans" w:hAnsi="Open Sans"/>
                <w:b w:val="1"/>
              </w:rPr>
            </w:pPr>
            <w:r w:rsidDel="00000000" w:rsidR="00000000" w:rsidRPr="00000000">
              <w:rPr>
                <w:rFonts w:ascii="Open Sans" w:cs="Open Sans" w:eastAsia="Open Sans" w:hAnsi="Open Sans"/>
                <w:i w:val="1"/>
                <w:sz w:val="22"/>
                <w:szCs w:val="22"/>
                <w:rtl w:val="0"/>
              </w:rPr>
              <w:t xml:space="preserve">Title, Name, Surname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ind w:left="0" w:firstLine="0"/>
              <w:jc w:val="left"/>
              <w:rPr>
                <w:rFonts w:ascii="Open Sans" w:cs="Open Sans" w:eastAsia="Open Sans" w:hAnsi="Open Sans"/>
                <w:b w:val="1"/>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91">
            <w:pPr>
              <w:widowControl w:val="0"/>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Trade name / Institution name</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ind w:left="0" w:firstLine="0"/>
              <w:jc w:val="left"/>
              <w:rPr>
                <w:rFonts w:ascii="Open Sans" w:cs="Open Sans" w:eastAsia="Open Sans" w:hAnsi="Open Sans"/>
                <w:b w:val="1"/>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93">
            <w:pPr>
              <w:widowControl w:val="0"/>
              <w:ind w:left="0" w:firstLine="0"/>
              <w:jc w:val="left"/>
              <w:rPr>
                <w:rFonts w:ascii="Open Sans" w:cs="Open Sans" w:eastAsia="Open Sans" w:hAnsi="Open Sans"/>
                <w:b w:val="1"/>
              </w:rPr>
            </w:pPr>
            <w:r w:rsidDel="00000000" w:rsidR="00000000" w:rsidRPr="00000000">
              <w:rPr>
                <w:rFonts w:ascii="Open Sans" w:cs="Open Sans" w:eastAsia="Open Sans" w:hAnsi="Open Sans"/>
                <w:i w:val="1"/>
                <w:sz w:val="22"/>
                <w:szCs w:val="22"/>
                <w:rtl w:val="0"/>
              </w:rPr>
              <w:t xml:space="preserve">E-mail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ind w:left="0" w:firstLine="0"/>
              <w:jc w:val="left"/>
              <w:rPr>
                <w:rFonts w:ascii="Open Sans" w:cs="Open Sans" w:eastAsia="Open Sans" w:hAnsi="Open Sans"/>
                <w:b w:val="1"/>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95">
            <w:pPr>
              <w:widowControl w:val="0"/>
              <w:ind w:left="0" w:firstLine="0"/>
              <w:jc w:val="left"/>
              <w:rPr>
                <w:rFonts w:ascii="Open Sans" w:cs="Open Sans" w:eastAsia="Open Sans" w:hAnsi="Open Sans"/>
                <w:b w:val="1"/>
              </w:rPr>
            </w:pPr>
            <w:r w:rsidDel="00000000" w:rsidR="00000000" w:rsidRPr="00000000">
              <w:rPr>
                <w:rFonts w:ascii="Open Sans" w:cs="Open Sans" w:eastAsia="Open Sans" w:hAnsi="Open Sans"/>
                <w:i w:val="1"/>
                <w:sz w:val="22"/>
                <w:szCs w:val="22"/>
                <w:rtl w:val="0"/>
              </w:rPr>
              <w:t xml:space="preserve">Main activities carried out during the project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ind w:left="0" w:firstLine="0"/>
              <w:jc w:val="left"/>
              <w:rPr>
                <w:rFonts w:ascii="Open Sans" w:cs="Open Sans" w:eastAsia="Open Sans" w:hAnsi="Open Sans"/>
                <w:b w:val="1"/>
              </w:rPr>
            </w:pPr>
            <w:r w:rsidDel="00000000" w:rsidR="00000000" w:rsidRPr="00000000">
              <w:rPr>
                <w:rtl w:val="0"/>
              </w:rPr>
            </w:r>
          </w:p>
        </w:tc>
      </w:tr>
    </w:tbl>
    <w:p w:rsidR="00000000" w:rsidDel="00000000" w:rsidP="00000000" w:rsidRDefault="00000000" w:rsidRPr="00000000" w14:paraId="00000097">
      <w:pPr>
        <w:spacing w:after="200" w:lineRule="auto"/>
        <w:ind w:lef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98">
      <w:pPr>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99">
      <w:pPr>
        <w:spacing w:after="200" w:lineRule="auto"/>
        <w:ind w:left="0" w:firstLine="0"/>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09A">
      <w:pPr>
        <w:spacing w:after="200" w:lineRule="auto"/>
        <w:ind w:left="0" w:firstLine="0"/>
        <w:rPr>
          <w:rFonts w:ascii="Open Sans" w:cs="Open Sans" w:eastAsia="Open Sans" w:hAnsi="Open Sans"/>
          <w:b w:val="1"/>
        </w:rPr>
      </w:pPr>
      <w:r w:rsidDel="00000000" w:rsidR="00000000" w:rsidRPr="00000000">
        <w:rPr>
          <w:rFonts w:ascii="Open Sans" w:cs="Open Sans" w:eastAsia="Open Sans" w:hAnsi="Open Sans"/>
          <w:b w:val="1"/>
          <w:sz w:val="26"/>
          <w:szCs w:val="26"/>
          <w:rtl w:val="0"/>
        </w:rPr>
        <w:t xml:space="preserve">4. Financial Plan</w:t>
      </w:r>
      <w:r w:rsidDel="00000000" w:rsidR="00000000" w:rsidRPr="00000000">
        <w:rPr>
          <w:rtl w:val="0"/>
        </w:rPr>
      </w:r>
    </w:p>
    <w:p w:rsidR="00000000" w:rsidDel="00000000" w:rsidP="00000000" w:rsidRDefault="00000000" w:rsidRPr="00000000" w14:paraId="0000009B">
      <w:pPr>
        <w:numPr>
          <w:ilvl w:val="0"/>
          <w:numId w:val="1"/>
        </w:numPr>
        <w:tabs>
          <w:tab w:val="left" w:leader="none" w:pos="1560"/>
        </w:tabs>
        <w:spacing w:after="200" w:lineRule="auto"/>
        <w:ind w:left="720" w:hanging="360"/>
        <w:jc w:val="left"/>
        <w:rPr>
          <w:rFonts w:ascii="Calibri" w:cs="Calibri" w:eastAsia="Calibri" w:hAnsi="Calibri"/>
          <w:b w:val="1"/>
          <w:sz w:val="26"/>
          <w:szCs w:val="26"/>
        </w:rPr>
      </w:pPr>
      <w:r w:rsidDel="00000000" w:rsidR="00000000" w:rsidRPr="00000000">
        <w:rPr>
          <w:rFonts w:ascii="Open Sans" w:cs="Open Sans" w:eastAsia="Open Sans" w:hAnsi="Open Sans"/>
          <w:b w:val="1"/>
          <w:rtl w:val="0"/>
        </w:rPr>
        <w:t xml:space="preserve">Main Applicant / Lead Organization (Czech side)</w:t>
      </w:r>
      <w:r w:rsidDel="00000000" w:rsidR="00000000" w:rsidRPr="00000000">
        <w:rPr>
          <w:rFonts w:ascii="Calibri" w:cs="Calibri" w:eastAsia="Calibri" w:hAnsi="Calibri"/>
          <w:b w:val="1"/>
          <w:sz w:val="26"/>
          <w:szCs w:val="26"/>
          <w:rtl w:val="0"/>
        </w:rPr>
        <w:br w:type="textWrapping"/>
      </w:r>
      <w:r w:rsidDel="00000000" w:rsidR="00000000" w:rsidRPr="00000000">
        <w:rPr>
          <w:rFonts w:ascii="Open Sans" w:cs="Open Sans" w:eastAsia="Open Sans" w:hAnsi="Open Sans"/>
          <w:sz w:val="22"/>
          <w:szCs w:val="22"/>
          <w:rtl w:val="0"/>
        </w:rPr>
        <w:t xml:space="preserve">Trade name of the applicant: </w:t>
      </w:r>
      <w:r w:rsidDel="00000000" w:rsidR="00000000" w:rsidRPr="00000000">
        <w:rPr>
          <w:rtl w:val="0"/>
        </w:rPr>
      </w:r>
    </w:p>
    <w:tbl>
      <w:tblPr>
        <w:tblStyle w:val="Table7"/>
        <w:tblW w:w="10184.0" w:type="dxa"/>
        <w:jc w:val="left"/>
        <w:tblInd w:w="-35.0"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400"/>
      </w:tblPr>
      <w:tblGrid>
        <w:gridCol w:w="2280"/>
        <w:gridCol w:w="1976"/>
        <w:gridCol w:w="1976"/>
        <w:gridCol w:w="1976"/>
        <w:gridCol w:w="1976"/>
        <w:tblGridChange w:id="0">
          <w:tblGrid>
            <w:gridCol w:w="2280"/>
            <w:gridCol w:w="1976"/>
            <w:gridCol w:w="1976"/>
            <w:gridCol w:w="1976"/>
            <w:gridCol w:w="1976"/>
          </w:tblGrid>
        </w:tblGridChange>
      </w:tblGrid>
      <w:tr>
        <w:trPr>
          <w:cantSplit w:val="0"/>
          <w:trHeight w:val="405" w:hRule="atLeast"/>
          <w:tblHeader w:val="0"/>
        </w:trPr>
        <w:tc>
          <w:tcPr>
            <w:shd w:fill="999999" w:val="clear"/>
          </w:tcPr>
          <w:p w:rsidR="00000000" w:rsidDel="00000000" w:rsidP="00000000" w:rsidRDefault="00000000" w:rsidRPr="00000000" w14:paraId="0000009C">
            <w:pPr>
              <w:tabs>
                <w:tab w:val="left" w:leader="none" w:pos="4962"/>
              </w:tabs>
              <w:ind w:left="0" w:firstLine="0"/>
              <w:jc w:val="left"/>
              <w:rPr>
                <w:rFonts w:ascii="Open Sans" w:cs="Open Sans" w:eastAsia="Open Sans" w:hAnsi="Open Sans"/>
                <w:sz w:val="20"/>
                <w:szCs w:val="20"/>
              </w:rPr>
            </w:pPr>
            <w:r w:rsidDel="00000000" w:rsidR="00000000" w:rsidRPr="00000000">
              <w:rPr>
                <w:rtl w:val="0"/>
              </w:rPr>
            </w:r>
          </w:p>
        </w:tc>
        <w:tc>
          <w:tcPr>
            <w:shd w:fill="999999" w:val="clear"/>
          </w:tcPr>
          <w:p w:rsidR="00000000" w:rsidDel="00000000" w:rsidP="00000000" w:rsidRDefault="00000000" w:rsidRPr="00000000" w14:paraId="0000009D">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Year 1</w:t>
            </w:r>
            <w:r w:rsidDel="00000000" w:rsidR="00000000" w:rsidRPr="00000000">
              <w:rPr>
                <w:rtl w:val="0"/>
              </w:rPr>
            </w:r>
          </w:p>
        </w:tc>
        <w:tc>
          <w:tcPr>
            <w:shd w:fill="999999" w:val="clear"/>
          </w:tcPr>
          <w:p w:rsidR="00000000" w:rsidDel="00000000" w:rsidP="00000000" w:rsidRDefault="00000000" w:rsidRPr="00000000" w14:paraId="0000009E">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Year 2</w:t>
            </w:r>
            <w:r w:rsidDel="00000000" w:rsidR="00000000" w:rsidRPr="00000000">
              <w:rPr>
                <w:rtl w:val="0"/>
              </w:rPr>
            </w:r>
          </w:p>
        </w:tc>
        <w:tc>
          <w:tcPr>
            <w:shd w:fill="999999" w:val="clear"/>
          </w:tcPr>
          <w:p w:rsidR="00000000" w:rsidDel="00000000" w:rsidP="00000000" w:rsidRDefault="00000000" w:rsidRPr="00000000" w14:paraId="0000009F">
            <w:pPr>
              <w:tabs>
                <w:tab w:val="left" w:leader="none" w:pos="4962"/>
              </w:tabs>
              <w:ind w:left="0" w:firstLine="0"/>
              <w:jc w:val="left"/>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Year 3</w:t>
            </w:r>
          </w:p>
        </w:tc>
        <w:tc>
          <w:tcPr>
            <w:shd w:fill="999999" w:val="clear"/>
          </w:tcPr>
          <w:p w:rsidR="00000000" w:rsidDel="00000000" w:rsidP="00000000" w:rsidRDefault="00000000" w:rsidRPr="00000000" w14:paraId="000000A0">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Total</w:t>
            </w: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Costs (USD)</w:t>
            </w:r>
          </w:p>
        </w:tc>
        <w:tc>
          <w:tcPr>
            <w:vAlign w:val="center"/>
          </w:tcPr>
          <w:p w:rsidR="00000000" w:rsidDel="00000000" w:rsidP="00000000" w:rsidRDefault="00000000" w:rsidRPr="00000000" w14:paraId="000000A2">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A3">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A4">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A5">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Support from the funding organization (USD)</w:t>
            </w:r>
          </w:p>
        </w:tc>
        <w:tc>
          <w:tcPr>
            <w:vAlign w:val="center"/>
          </w:tcPr>
          <w:p w:rsidR="00000000" w:rsidDel="00000000" w:rsidP="00000000" w:rsidRDefault="00000000" w:rsidRPr="00000000" w14:paraId="000000A7">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A8">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A9">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AA">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leader="none" w:pos="1560"/>
              </w:tabs>
              <w:spacing w:after="240" w:before="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Other resources (USD)</w:t>
            </w:r>
          </w:p>
        </w:tc>
        <w:tc>
          <w:tcPr>
            <w:vAlign w:val="center"/>
          </w:tcPr>
          <w:p w:rsidR="00000000" w:rsidDel="00000000" w:rsidP="00000000" w:rsidRDefault="00000000" w:rsidRPr="00000000" w14:paraId="000000AC">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AD">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AE">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AF">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B0">
      <w:pPr>
        <w:tabs>
          <w:tab w:val="left" w:leader="none" w:pos="4962"/>
        </w:tabs>
        <w:ind w:left="0" w:firstLine="0"/>
        <w:jc w:val="left"/>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Please fill in only the relevant sources of financing.</w:t>
      </w:r>
    </w:p>
    <w:p w:rsidR="00000000" w:rsidDel="00000000" w:rsidP="00000000" w:rsidRDefault="00000000" w:rsidRPr="00000000" w14:paraId="000000B1">
      <w:pPr>
        <w:tabs>
          <w:tab w:val="left" w:leader="none" w:pos="4962"/>
        </w:tabs>
        <w:ind w:left="0" w:firstLine="0"/>
        <w:jc w:val="left"/>
        <w:rPr>
          <w:rFonts w:ascii="Calibri" w:cs="Calibri" w:eastAsia="Calibri" w:hAnsi="Calibri"/>
        </w:rPr>
      </w:pPr>
      <w:r w:rsidDel="00000000" w:rsidR="00000000" w:rsidRPr="00000000">
        <w:rPr>
          <w:rtl w:val="0"/>
        </w:rPr>
      </w:r>
    </w:p>
    <w:tbl>
      <w:tblPr>
        <w:tblStyle w:val="Table8"/>
        <w:tblW w:w="10155.0" w:type="dxa"/>
        <w:jc w:val="left"/>
        <w:tblInd w:w="-15.0"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265"/>
        <w:gridCol w:w="7890"/>
        <w:tblGridChange w:id="0">
          <w:tblGrid>
            <w:gridCol w:w="2265"/>
            <w:gridCol w:w="7890"/>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B2">
            <w:pPr>
              <w:tabs>
                <w:tab w:val="left" w:leader="none" w:pos="4962"/>
              </w:tabs>
              <w:spacing w:after="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Origin of other resources</w:t>
            </w:r>
          </w:p>
        </w:tc>
        <w:tc>
          <w:tcPr>
            <w:shd w:fill="efefef" w:val="clear"/>
            <w:tcMar>
              <w:top w:w="100.0" w:type="dxa"/>
              <w:left w:w="100.0" w:type="dxa"/>
              <w:bottom w:w="100.0" w:type="dxa"/>
              <w:right w:w="100.0" w:type="dxa"/>
            </w:tcMar>
          </w:tcPr>
          <w:p w:rsidR="00000000" w:rsidDel="00000000" w:rsidP="00000000" w:rsidRDefault="00000000" w:rsidRPr="00000000" w14:paraId="000000B3">
            <w:pPr>
              <w:tabs>
                <w:tab w:val="left" w:leader="none" w:pos="4962"/>
              </w:tabs>
              <w:ind w:left="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If the government contribution does not cover all project costs, how will you finance the rest of the project costs (own company profit, bank loan, …)? Please specify the amounts and sources of financing of the project.</w:t>
            </w:r>
          </w:p>
        </w:tc>
      </w:tr>
      <w:tr>
        <w:trPr>
          <w:cantSplit w:val="0"/>
          <w:trHeight w:val="44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left" w:leader="none" w:pos="4962"/>
              </w:tabs>
              <w:spacing w:after="200" w:lineRule="auto"/>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B6">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B7">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B8">
      <w:pPr>
        <w:numPr>
          <w:ilvl w:val="0"/>
          <w:numId w:val="1"/>
        </w:numPr>
        <w:tabs>
          <w:tab w:val="left" w:leader="none" w:pos="1560"/>
        </w:tabs>
        <w:spacing w:after="200" w:lineRule="auto"/>
        <w:ind w:left="720" w:hanging="360"/>
        <w:jc w:val="left"/>
        <w:rPr>
          <w:rFonts w:ascii="Calibri" w:cs="Calibri" w:eastAsia="Calibri" w:hAnsi="Calibri"/>
          <w:b w:val="1"/>
          <w:sz w:val="26"/>
          <w:szCs w:val="26"/>
        </w:rPr>
      </w:pPr>
      <w:r w:rsidDel="00000000" w:rsidR="00000000" w:rsidRPr="00000000">
        <w:rPr>
          <w:rFonts w:ascii="Open Sans" w:cs="Open Sans" w:eastAsia="Open Sans" w:hAnsi="Open Sans"/>
          <w:b w:val="1"/>
          <w:rtl w:val="0"/>
        </w:rPr>
        <w:t xml:space="preserve">Main Applicant / Lead Organization (Foreign side)</w:t>
      </w:r>
      <w:r w:rsidDel="00000000" w:rsidR="00000000" w:rsidRPr="00000000">
        <w:rPr>
          <w:rFonts w:ascii="Calibri" w:cs="Calibri" w:eastAsia="Calibri" w:hAnsi="Calibri"/>
          <w:b w:val="1"/>
          <w:sz w:val="26"/>
          <w:szCs w:val="26"/>
          <w:rtl w:val="0"/>
        </w:rPr>
        <w:br w:type="textWrapping"/>
      </w:r>
      <w:r w:rsidDel="00000000" w:rsidR="00000000" w:rsidRPr="00000000">
        <w:rPr>
          <w:rFonts w:ascii="Open Sans" w:cs="Open Sans" w:eastAsia="Open Sans" w:hAnsi="Open Sans"/>
          <w:sz w:val="22"/>
          <w:szCs w:val="22"/>
          <w:rtl w:val="0"/>
        </w:rPr>
        <w:t xml:space="preserve">Trade name / Institution name of the applicant: </w:t>
      </w:r>
      <w:r w:rsidDel="00000000" w:rsidR="00000000" w:rsidRPr="00000000">
        <w:rPr>
          <w:rtl w:val="0"/>
        </w:rPr>
      </w:r>
    </w:p>
    <w:tbl>
      <w:tblPr>
        <w:tblStyle w:val="Table9"/>
        <w:tblW w:w="10184.0" w:type="dxa"/>
        <w:jc w:val="left"/>
        <w:tblInd w:w="-35.0"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400"/>
      </w:tblPr>
      <w:tblGrid>
        <w:gridCol w:w="2280"/>
        <w:gridCol w:w="1976"/>
        <w:gridCol w:w="1976"/>
        <w:gridCol w:w="1976"/>
        <w:gridCol w:w="1976"/>
        <w:tblGridChange w:id="0">
          <w:tblGrid>
            <w:gridCol w:w="2280"/>
            <w:gridCol w:w="1976"/>
            <w:gridCol w:w="1976"/>
            <w:gridCol w:w="1976"/>
            <w:gridCol w:w="1976"/>
          </w:tblGrid>
        </w:tblGridChange>
      </w:tblGrid>
      <w:tr>
        <w:trPr>
          <w:cantSplit w:val="0"/>
          <w:trHeight w:val="405" w:hRule="atLeast"/>
          <w:tblHeader w:val="0"/>
        </w:trPr>
        <w:tc>
          <w:tcPr>
            <w:shd w:fill="999999" w:val="clear"/>
          </w:tcPr>
          <w:p w:rsidR="00000000" w:rsidDel="00000000" w:rsidP="00000000" w:rsidRDefault="00000000" w:rsidRPr="00000000" w14:paraId="000000B9">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shd w:fill="999999" w:val="clear"/>
          </w:tcPr>
          <w:p w:rsidR="00000000" w:rsidDel="00000000" w:rsidP="00000000" w:rsidRDefault="00000000" w:rsidRPr="00000000" w14:paraId="000000BA">
            <w:pPr>
              <w:tabs>
                <w:tab w:val="left" w:leader="none" w:pos="4962"/>
              </w:tabs>
              <w:ind w:left="0" w:firstLine="0"/>
              <w:jc w:val="left"/>
              <w:rPr>
                <w:rFonts w:ascii="Open Sans" w:cs="Open Sans" w:eastAsia="Open Sans" w:hAnsi="Open Sans"/>
                <w:color w:val="ffffff"/>
                <w:sz w:val="22"/>
                <w:szCs w:val="22"/>
              </w:rPr>
            </w:pPr>
            <w:r w:rsidDel="00000000" w:rsidR="00000000" w:rsidRPr="00000000">
              <w:rPr>
                <w:rFonts w:ascii="Open Sans" w:cs="Open Sans" w:eastAsia="Open Sans" w:hAnsi="Open Sans"/>
                <w:b w:val="1"/>
                <w:color w:val="ffffff"/>
                <w:sz w:val="22"/>
                <w:szCs w:val="22"/>
                <w:rtl w:val="0"/>
              </w:rPr>
              <w:t xml:space="preserve">Year 1</w:t>
            </w:r>
            <w:r w:rsidDel="00000000" w:rsidR="00000000" w:rsidRPr="00000000">
              <w:rPr>
                <w:rtl w:val="0"/>
              </w:rPr>
            </w:r>
          </w:p>
        </w:tc>
        <w:tc>
          <w:tcPr>
            <w:shd w:fill="999999" w:val="clear"/>
          </w:tcPr>
          <w:p w:rsidR="00000000" w:rsidDel="00000000" w:rsidP="00000000" w:rsidRDefault="00000000" w:rsidRPr="00000000" w14:paraId="000000BB">
            <w:pPr>
              <w:tabs>
                <w:tab w:val="left" w:leader="none" w:pos="4962"/>
              </w:tabs>
              <w:ind w:left="0" w:firstLine="0"/>
              <w:jc w:val="left"/>
              <w:rPr>
                <w:rFonts w:ascii="Open Sans" w:cs="Open Sans" w:eastAsia="Open Sans" w:hAnsi="Open Sans"/>
                <w:color w:val="ffffff"/>
                <w:sz w:val="22"/>
                <w:szCs w:val="22"/>
              </w:rPr>
            </w:pPr>
            <w:r w:rsidDel="00000000" w:rsidR="00000000" w:rsidRPr="00000000">
              <w:rPr>
                <w:rFonts w:ascii="Open Sans" w:cs="Open Sans" w:eastAsia="Open Sans" w:hAnsi="Open Sans"/>
                <w:b w:val="1"/>
                <w:color w:val="ffffff"/>
                <w:sz w:val="22"/>
                <w:szCs w:val="22"/>
                <w:rtl w:val="0"/>
              </w:rPr>
              <w:t xml:space="preserve">Year 2</w:t>
            </w:r>
            <w:r w:rsidDel="00000000" w:rsidR="00000000" w:rsidRPr="00000000">
              <w:rPr>
                <w:rtl w:val="0"/>
              </w:rPr>
            </w:r>
          </w:p>
        </w:tc>
        <w:tc>
          <w:tcPr>
            <w:shd w:fill="999999" w:val="clear"/>
          </w:tcPr>
          <w:p w:rsidR="00000000" w:rsidDel="00000000" w:rsidP="00000000" w:rsidRDefault="00000000" w:rsidRPr="00000000" w14:paraId="000000BC">
            <w:pPr>
              <w:tabs>
                <w:tab w:val="left" w:leader="none" w:pos="4962"/>
              </w:tabs>
              <w:ind w:left="0" w:firstLine="0"/>
              <w:jc w:val="left"/>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Year 3</w:t>
            </w:r>
          </w:p>
        </w:tc>
        <w:tc>
          <w:tcPr>
            <w:shd w:fill="999999" w:val="clear"/>
          </w:tcPr>
          <w:p w:rsidR="00000000" w:rsidDel="00000000" w:rsidP="00000000" w:rsidRDefault="00000000" w:rsidRPr="00000000" w14:paraId="000000BD">
            <w:pPr>
              <w:tabs>
                <w:tab w:val="left" w:leader="none" w:pos="4962"/>
              </w:tabs>
              <w:ind w:left="0" w:firstLine="0"/>
              <w:jc w:val="left"/>
              <w:rPr>
                <w:rFonts w:ascii="Open Sans" w:cs="Open Sans" w:eastAsia="Open Sans" w:hAnsi="Open Sans"/>
                <w:color w:val="ffffff"/>
                <w:sz w:val="22"/>
                <w:szCs w:val="22"/>
              </w:rPr>
            </w:pPr>
            <w:r w:rsidDel="00000000" w:rsidR="00000000" w:rsidRPr="00000000">
              <w:rPr>
                <w:rFonts w:ascii="Open Sans" w:cs="Open Sans" w:eastAsia="Open Sans" w:hAnsi="Open Sans"/>
                <w:b w:val="1"/>
                <w:color w:val="ffffff"/>
                <w:sz w:val="22"/>
                <w:szCs w:val="22"/>
                <w:rtl w:val="0"/>
              </w:rPr>
              <w:t xml:space="preserve">Total</w:t>
            </w: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BE">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Costs (USD)</w:t>
            </w:r>
          </w:p>
        </w:tc>
        <w:tc>
          <w:tcPr>
            <w:vAlign w:val="center"/>
          </w:tcPr>
          <w:p w:rsidR="00000000" w:rsidDel="00000000" w:rsidP="00000000" w:rsidRDefault="00000000" w:rsidRPr="00000000" w14:paraId="000000BF">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C0">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C1">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C2">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C3">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Support from the funding organization (USD)</w:t>
            </w:r>
          </w:p>
        </w:tc>
        <w:tc>
          <w:tcPr>
            <w:vAlign w:val="center"/>
          </w:tcPr>
          <w:p w:rsidR="00000000" w:rsidDel="00000000" w:rsidP="00000000" w:rsidRDefault="00000000" w:rsidRPr="00000000" w14:paraId="000000C4">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C5">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C6">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C7">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C8">
            <w:pPr>
              <w:tabs>
                <w:tab w:val="left" w:leader="none" w:pos="1560"/>
              </w:tabs>
              <w:spacing w:after="240" w:before="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Institute’s resources (USD)</w:t>
            </w:r>
          </w:p>
        </w:tc>
        <w:tc>
          <w:tcPr>
            <w:vAlign w:val="center"/>
          </w:tcPr>
          <w:p w:rsidR="00000000" w:rsidDel="00000000" w:rsidP="00000000" w:rsidRDefault="00000000" w:rsidRPr="00000000" w14:paraId="000000C9">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CA">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CB">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CC">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CD">
            <w:pPr>
              <w:tabs>
                <w:tab w:val="left" w:leader="none" w:pos="1560"/>
              </w:tabs>
              <w:spacing w:after="240" w:before="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Other resources (USD)</w:t>
            </w:r>
          </w:p>
        </w:tc>
        <w:tc>
          <w:tcPr>
            <w:vAlign w:val="center"/>
          </w:tcPr>
          <w:p w:rsidR="00000000" w:rsidDel="00000000" w:rsidP="00000000" w:rsidRDefault="00000000" w:rsidRPr="00000000" w14:paraId="000000CE">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CF">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D0">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D1">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D2">
      <w:pPr>
        <w:tabs>
          <w:tab w:val="left" w:leader="none" w:pos="4962"/>
        </w:tabs>
        <w:ind w:left="0" w:firstLine="0"/>
        <w:jc w:val="left"/>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Please fill in only the relevant sources of financing.</w:t>
      </w:r>
    </w:p>
    <w:p w:rsidR="00000000" w:rsidDel="00000000" w:rsidP="00000000" w:rsidRDefault="00000000" w:rsidRPr="00000000" w14:paraId="000000D3">
      <w:pPr>
        <w:tabs>
          <w:tab w:val="left" w:leader="none" w:pos="4962"/>
        </w:tabs>
        <w:ind w:left="0" w:firstLine="0"/>
        <w:jc w:val="left"/>
        <w:rPr>
          <w:rFonts w:ascii="Calibri" w:cs="Calibri" w:eastAsia="Calibri" w:hAnsi="Calibri"/>
        </w:rPr>
      </w:pPr>
      <w:r w:rsidDel="00000000" w:rsidR="00000000" w:rsidRPr="00000000">
        <w:rPr>
          <w:rtl w:val="0"/>
        </w:rPr>
      </w:r>
    </w:p>
    <w:tbl>
      <w:tblPr>
        <w:tblStyle w:val="Table10"/>
        <w:tblW w:w="10155.0" w:type="dxa"/>
        <w:jc w:val="left"/>
        <w:tblInd w:w="-15.0"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265"/>
        <w:gridCol w:w="7890"/>
        <w:tblGridChange w:id="0">
          <w:tblGrid>
            <w:gridCol w:w="2265"/>
            <w:gridCol w:w="7890"/>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D4">
            <w:pPr>
              <w:tabs>
                <w:tab w:val="left" w:leader="none" w:pos="4962"/>
              </w:tabs>
              <w:spacing w:after="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Origin of other resources</w:t>
            </w:r>
          </w:p>
        </w:tc>
        <w:tc>
          <w:tcPr>
            <w:shd w:fill="efefef" w:val="clear"/>
            <w:tcMar>
              <w:top w:w="100.0" w:type="dxa"/>
              <w:left w:w="100.0" w:type="dxa"/>
              <w:bottom w:w="100.0" w:type="dxa"/>
              <w:right w:w="100.0" w:type="dxa"/>
            </w:tcMar>
          </w:tcPr>
          <w:p w:rsidR="00000000" w:rsidDel="00000000" w:rsidP="00000000" w:rsidRDefault="00000000" w:rsidRPr="00000000" w14:paraId="000000D5">
            <w:pPr>
              <w:tabs>
                <w:tab w:val="left" w:leader="none" w:pos="4962"/>
              </w:tabs>
              <w:ind w:left="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If the government contribution does not cover all project costs, how will you finance the rest of the project costs (own company profit, bank loan, …)? Please specify the amounts and sources of financing of the project.</w:t>
            </w:r>
          </w:p>
        </w:tc>
      </w:tr>
      <w:tr>
        <w:trPr>
          <w:cantSplit w:val="0"/>
          <w:trHeight w:val="44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D6">
            <w:pPr>
              <w:tabs>
                <w:tab w:val="left" w:leader="none" w:pos="4962"/>
              </w:tabs>
              <w:spacing w:after="200" w:lineRule="auto"/>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D8">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D9">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DA">
      <w:pPr>
        <w:numPr>
          <w:ilvl w:val="0"/>
          <w:numId w:val="1"/>
        </w:numPr>
        <w:tabs>
          <w:tab w:val="left" w:leader="none" w:pos="1560"/>
        </w:tabs>
        <w:spacing w:after="200" w:lineRule="auto"/>
        <w:ind w:left="720" w:hanging="360"/>
        <w:jc w:val="left"/>
        <w:rPr>
          <w:rFonts w:ascii="Calibri" w:cs="Calibri" w:eastAsia="Calibri" w:hAnsi="Calibri"/>
          <w:b w:val="1"/>
          <w:sz w:val="26"/>
          <w:szCs w:val="26"/>
        </w:rPr>
      </w:pPr>
      <w:r w:rsidDel="00000000" w:rsidR="00000000" w:rsidRPr="00000000">
        <w:rPr>
          <w:rFonts w:ascii="Open Sans" w:cs="Open Sans" w:eastAsia="Open Sans" w:hAnsi="Open Sans"/>
          <w:b w:val="1"/>
          <w:rtl w:val="0"/>
        </w:rPr>
        <w:t xml:space="preserve">Project partner (Czech side)</w:t>
      </w:r>
      <w:r w:rsidDel="00000000" w:rsidR="00000000" w:rsidRPr="00000000">
        <w:rPr>
          <w:rFonts w:ascii="Calibri" w:cs="Calibri" w:eastAsia="Calibri" w:hAnsi="Calibri"/>
          <w:b w:val="1"/>
          <w:sz w:val="26"/>
          <w:szCs w:val="26"/>
          <w:rtl w:val="0"/>
        </w:rPr>
        <w:br w:type="textWrapping"/>
      </w:r>
      <w:r w:rsidDel="00000000" w:rsidR="00000000" w:rsidRPr="00000000">
        <w:rPr>
          <w:rFonts w:ascii="Open Sans" w:cs="Open Sans" w:eastAsia="Open Sans" w:hAnsi="Open Sans"/>
          <w:sz w:val="22"/>
          <w:szCs w:val="22"/>
          <w:rtl w:val="0"/>
        </w:rPr>
        <w:t xml:space="preserve">Trade name / Institution name of the applicant: </w:t>
      </w:r>
      <w:r w:rsidDel="00000000" w:rsidR="00000000" w:rsidRPr="00000000">
        <w:rPr>
          <w:rtl w:val="0"/>
        </w:rPr>
      </w:r>
    </w:p>
    <w:tbl>
      <w:tblPr>
        <w:tblStyle w:val="Table11"/>
        <w:tblW w:w="10184.0" w:type="dxa"/>
        <w:jc w:val="left"/>
        <w:tblInd w:w="-35.0"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400"/>
      </w:tblPr>
      <w:tblGrid>
        <w:gridCol w:w="2280"/>
        <w:gridCol w:w="1976"/>
        <w:gridCol w:w="1976"/>
        <w:gridCol w:w="1976"/>
        <w:gridCol w:w="1976"/>
        <w:tblGridChange w:id="0">
          <w:tblGrid>
            <w:gridCol w:w="2280"/>
            <w:gridCol w:w="1976"/>
            <w:gridCol w:w="1976"/>
            <w:gridCol w:w="1976"/>
            <w:gridCol w:w="1976"/>
          </w:tblGrid>
        </w:tblGridChange>
      </w:tblGrid>
      <w:tr>
        <w:trPr>
          <w:cantSplit w:val="0"/>
          <w:trHeight w:val="405" w:hRule="atLeast"/>
          <w:tblHeader w:val="0"/>
        </w:trPr>
        <w:tc>
          <w:tcPr>
            <w:shd w:fill="999999" w:val="clear"/>
          </w:tcPr>
          <w:p w:rsidR="00000000" w:rsidDel="00000000" w:rsidP="00000000" w:rsidRDefault="00000000" w:rsidRPr="00000000" w14:paraId="000000DB">
            <w:pPr>
              <w:tabs>
                <w:tab w:val="left" w:leader="none" w:pos="4962"/>
              </w:tabs>
              <w:ind w:left="0" w:firstLine="0"/>
              <w:jc w:val="left"/>
              <w:rPr>
                <w:rFonts w:ascii="Open Sans" w:cs="Open Sans" w:eastAsia="Open Sans" w:hAnsi="Open Sans"/>
                <w:sz w:val="20"/>
                <w:szCs w:val="20"/>
              </w:rPr>
            </w:pPr>
            <w:r w:rsidDel="00000000" w:rsidR="00000000" w:rsidRPr="00000000">
              <w:rPr>
                <w:rtl w:val="0"/>
              </w:rPr>
            </w:r>
          </w:p>
        </w:tc>
        <w:tc>
          <w:tcPr>
            <w:shd w:fill="999999" w:val="clear"/>
          </w:tcPr>
          <w:p w:rsidR="00000000" w:rsidDel="00000000" w:rsidP="00000000" w:rsidRDefault="00000000" w:rsidRPr="00000000" w14:paraId="000000DC">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Year 1</w:t>
            </w:r>
            <w:r w:rsidDel="00000000" w:rsidR="00000000" w:rsidRPr="00000000">
              <w:rPr>
                <w:rtl w:val="0"/>
              </w:rPr>
            </w:r>
          </w:p>
        </w:tc>
        <w:tc>
          <w:tcPr>
            <w:shd w:fill="999999" w:val="clear"/>
          </w:tcPr>
          <w:p w:rsidR="00000000" w:rsidDel="00000000" w:rsidP="00000000" w:rsidRDefault="00000000" w:rsidRPr="00000000" w14:paraId="000000DD">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Year 2</w:t>
            </w:r>
            <w:r w:rsidDel="00000000" w:rsidR="00000000" w:rsidRPr="00000000">
              <w:rPr>
                <w:rtl w:val="0"/>
              </w:rPr>
            </w:r>
          </w:p>
        </w:tc>
        <w:tc>
          <w:tcPr>
            <w:shd w:fill="999999" w:val="clear"/>
          </w:tcPr>
          <w:p w:rsidR="00000000" w:rsidDel="00000000" w:rsidP="00000000" w:rsidRDefault="00000000" w:rsidRPr="00000000" w14:paraId="000000DE">
            <w:pPr>
              <w:tabs>
                <w:tab w:val="left" w:leader="none" w:pos="4962"/>
              </w:tabs>
              <w:ind w:left="0" w:firstLine="0"/>
              <w:jc w:val="left"/>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Year 3</w:t>
            </w:r>
          </w:p>
        </w:tc>
        <w:tc>
          <w:tcPr>
            <w:shd w:fill="999999" w:val="clear"/>
          </w:tcPr>
          <w:p w:rsidR="00000000" w:rsidDel="00000000" w:rsidP="00000000" w:rsidRDefault="00000000" w:rsidRPr="00000000" w14:paraId="000000DF">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Total</w:t>
            </w: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E0">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Costs (USD)</w:t>
            </w:r>
          </w:p>
        </w:tc>
        <w:tc>
          <w:tcPr>
            <w:vAlign w:val="center"/>
          </w:tcPr>
          <w:p w:rsidR="00000000" w:rsidDel="00000000" w:rsidP="00000000" w:rsidRDefault="00000000" w:rsidRPr="00000000" w14:paraId="000000E1">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E2">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E3">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E4">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E5">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Support from the funding organization (USD)</w:t>
            </w:r>
          </w:p>
        </w:tc>
        <w:tc>
          <w:tcPr>
            <w:vAlign w:val="center"/>
          </w:tcPr>
          <w:p w:rsidR="00000000" w:rsidDel="00000000" w:rsidP="00000000" w:rsidRDefault="00000000" w:rsidRPr="00000000" w14:paraId="000000E6">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E7">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E8">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E9">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EA">
            <w:pPr>
              <w:tabs>
                <w:tab w:val="left" w:leader="none" w:pos="1560"/>
              </w:tabs>
              <w:spacing w:after="240" w:before="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Other resources (USD)</w:t>
            </w:r>
          </w:p>
        </w:tc>
        <w:tc>
          <w:tcPr>
            <w:vAlign w:val="center"/>
          </w:tcPr>
          <w:p w:rsidR="00000000" w:rsidDel="00000000" w:rsidP="00000000" w:rsidRDefault="00000000" w:rsidRPr="00000000" w14:paraId="000000EB">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EC">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ED">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EE">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EF">
      <w:pPr>
        <w:tabs>
          <w:tab w:val="left" w:leader="none" w:pos="4962"/>
        </w:tabs>
        <w:ind w:left="0" w:firstLine="0"/>
        <w:jc w:val="left"/>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Please fill in only the relevant sources of financing.</w:t>
      </w:r>
    </w:p>
    <w:p w:rsidR="00000000" w:rsidDel="00000000" w:rsidP="00000000" w:rsidRDefault="00000000" w:rsidRPr="00000000" w14:paraId="000000F0">
      <w:pPr>
        <w:tabs>
          <w:tab w:val="left" w:leader="none" w:pos="4962"/>
        </w:tabs>
        <w:ind w:left="0" w:firstLine="0"/>
        <w:jc w:val="left"/>
        <w:rPr>
          <w:rFonts w:ascii="Calibri" w:cs="Calibri" w:eastAsia="Calibri" w:hAnsi="Calibri"/>
        </w:rPr>
      </w:pPr>
      <w:r w:rsidDel="00000000" w:rsidR="00000000" w:rsidRPr="00000000">
        <w:rPr>
          <w:rtl w:val="0"/>
        </w:rPr>
      </w:r>
    </w:p>
    <w:tbl>
      <w:tblPr>
        <w:tblStyle w:val="Table12"/>
        <w:tblW w:w="10155.0" w:type="dxa"/>
        <w:jc w:val="left"/>
        <w:tblInd w:w="-15.0"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265"/>
        <w:gridCol w:w="7890"/>
        <w:tblGridChange w:id="0">
          <w:tblGrid>
            <w:gridCol w:w="2265"/>
            <w:gridCol w:w="7890"/>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F1">
            <w:pPr>
              <w:tabs>
                <w:tab w:val="left" w:leader="none" w:pos="4962"/>
              </w:tabs>
              <w:spacing w:after="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Origin of other resources</w:t>
            </w:r>
          </w:p>
        </w:tc>
        <w:tc>
          <w:tcPr>
            <w:shd w:fill="efefef" w:val="clear"/>
            <w:tcMar>
              <w:top w:w="100.0" w:type="dxa"/>
              <w:left w:w="100.0" w:type="dxa"/>
              <w:bottom w:w="100.0" w:type="dxa"/>
              <w:right w:w="100.0" w:type="dxa"/>
            </w:tcMar>
          </w:tcPr>
          <w:p w:rsidR="00000000" w:rsidDel="00000000" w:rsidP="00000000" w:rsidRDefault="00000000" w:rsidRPr="00000000" w14:paraId="000000F2">
            <w:pPr>
              <w:tabs>
                <w:tab w:val="left" w:leader="none" w:pos="4962"/>
              </w:tabs>
              <w:ind w:left="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If the government contribution does not cover all project costs, how will you finance the rest of the project costs (own company profit, bank loan, …)? Please specify the amounts and sources of financing of the project.</w:t>
            </w:r>
          </w:p>
        </w:tc>
      </w:tr>
      <w:tr>
        <w:trPr>
          <w:cantSplit w:val="0"/>
          <w:trHeight w:val="44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F3">
            <w:pPr>
              <w:tabs>
                <w:tab w:val="left" w:leader="none" w:pos="4962"/>
              </w:tabs>
              <w:spacing w:after="200" w:lineRule="auto"/>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F5">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F6">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F7">
      <w:pPr>
        <w:numPr>
          <w:ilvl w:val="0"/>
          <w:numId w:val="1"/>
        </w:numPr>
        <w:tabs>
          <w:tab w:val="left" w:leader="none" w:pos="1560"/>
        </w:tabs>
        <w:spacing w:after="200" w:lineRule="auto"/>
        <w:ind w:left="720" w:hanging="360"/>
        <w:jc w:val="left"/>
        <w:rPr>
          <w:rFonts w:ascii="Calibri" w:cs="Calibri" w:eastAsia="Calibri" w:hAnsi="Calibri"/>
          <w:b w:val="1"/>
          <w:sz w:val="26"/>
          <w:szCs w:val="26"/>
        </w:rPr>
      </w:pPr>
      <w:r w:rsidDel="00000000" w:rsidR="00000000" w:rsidRPr="00000000">
        <w:rPr>
          <w:rFonts w:ascii="Open Sans" w:cs="Open Sans" w:eastAsia="Open Sans" w:hAnsi="Open Sans"/>
          <w:b w:val="1"/>
          <w:rtl w:val="0"/>
        </w:rPr>
        <w:t xml:space="preserve">Project partner (Foreign side)</w:t>
      </w:r>
      <w:r w:rsidDel="00000000" w:rsidR="00000000" w:rsidRPr="00000000">
        <w:rPr>
          <w:rFonts w:ascii="Calibri" w:cs="Calibri" w:eastAsia="Calibri" w:hAnsi="Calibri"/>
          <w:b w:val="1"/>
          <w:sz w:val="26"/>
          <w:szCs w:val="26"/>
          <w:rtl w:val="0"/>
        </w:rPr>
        <w:br w:type="textWrapping"/>
      </w:r>
      <w:r w:rsidDel="00000000" w:rsidR="00000000" w:rsidRPr="00000000">
        <w:rPr>
          <w:rFonts w:ascii="Open Sans" w:cs="Open Sans" w:eastAsia="Open Sans" w:hAnsi="Open Sans"/>
          <w:sz w:val="22"/>
          <w:szCs w:val="22"/>
          <w:rtl w:val="0"/>
        </w:rPr>
        <w:t xml:space="preserve">Trade name / Institution name of the applicant: </w:t>
      </w:r>
      <w:r w:rsidDel="00000000" w:rsidR="00000000" w:rsidRPr="00000000">
        <w:rPr>
          <w:rtl w:val="0"/>
        </w:rPr>
      </w:r>
    </w:p>
    <w:tbl>
      <w:tblPr>
        <w:tblStyle w:val="Table13"/>
        <w:tblW w:w="10184.0" w:type="dxa"/>
        <w:jc w:val="left"/>
        <w:tblInd w:w="-35.0"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400"/>
      </w:tblPr>
      <w:tblGrid>
        <w:gridCol w:w="2280"/>
        <w:gridCol w:w="1976"/>
        <w:gridCol w:w="1976"/>
        <w:gridCol w:w="1976"/>
        <w:gridCol w:w="1976"/>
        <w:tblGridChange w:id="0">
          <w:tblGrid>
            <w:gridCol w:w="2280"/>
            <w:gridCol w:w="1976"/>
            <w:gridCol w:w="1976"/>
            <w:gridCol w:w="1976"/>
            <w:gridCol w:w="1976"/>
          </w:tblGrid>
        </w:tblGridChange>
      </w:tblGrid>
      <w:tr>
        <w:trPr>
          <w:cantSplit w:val="0"/>
          <w:trHeight w:val="405" w:hRule="atLeast"/>
          <w:tblHeader w:val="0"/>
        </w:trPr>
        <w:tc>
          <w:tcPr>
            <w:shd w:fill="999999" w:val="clear"/>
          </w:tcPr>
          <w:p w:rsidR="00000000" w:rsidDel="00000000" w:rsidP="00000000" w:rsidRDefault="00000000" w:rsidRPr="00000000" w14:paraId="000000F8">
            <w:pPr>
              <w:tabs>
                <w:tab w:val="left" w:leader="none" w:pos="4962"/>
              </w:tabs>
              <w:ind w:left="0" w:firstLine="0"/>
              <w:jc w:val="left"/>
              <w:rPr>
                <w:rFonts w:ascii="Open Sans" w:cs="Open Sans" w:eastAsia="Open Sans" w:hAnsi="Open Sans"/>
                <w:sz w:val="20"/>
                <w:szCs w:val="20"/>
              </w:rPr>
            </w:pPr>
            <w:r w:rsidDel="00000000" w:rsidR="00000000" w:rsidRPr="00000000">
              <w:rPr>
                <w:rtl w:val="0"/>
              </w:rPr>
            </w:r>
          </w:p>
        </w:tc>
        <w:tc>
          <w:tcPr>
            <w:shd w:fill="999999" w:val="clear"/>
          </w:tcPr>
          <w:p w:rsidR="00000000" w:rsidDel="00000000" w:rsidP="00000000" w:rsidRDefault="00000000" w:rsidRPr="00000000" w14:paraId="000000F9">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Year 1</w:t>
            </w:r>
            <w:r w:rsidDel="00000000" w:rsidR="00000000" w:rsidRPr="00000000">
              <w:rPr>
                <w:rtl w:val="0"/>
              </w:rPr>
            </w:r>
          </w:p>
        </w:tc>
        <w:tc>
          <w:tcPr>
            <w:shd w:fill="999999" w:val="clear"/>
          </w:tcPr>
          <w:p w:rsidR="00000000" w:rsidDel="00000000" w:rsidP="00000000" w:rsidRDefault="00000000" w:rsidRPr="00000000" w14:paraId="000000FA">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Year 2</w:t>
            </w:r>
            <w:r w:rsidDel="00000000" w:rsidR="00000000" w:rsidRPr="00000000">
              <w:rPr>
                <w:rtl w:val="0"/>
              </w:rPr>
            </w:r>
          </w:p>
        </w:tc>
        <w:tc>
          <w:tcPr>
            <w:shd w:fill="999999" w:val="clear"/>
          </w:tcPr>
          <w:p w:rsidR="00000000" w:rsidDel="00000000" w:rsidP="00000000" w:rsidRDefault="00000000" w:rsidRPr="00000000" w14:paraId="000000FB">
            <w:pPr>
              <w:tabs>
                <w:tab w:val="left" w:leader="none" w:pos="4962"/>
              </w:tabs>
              <w:ind w:left="0" w:firstLine="0"/>
              <w:jc w:val="left"/>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Year 3</w:t>
            </w:r>
          </w:p>
        </w:tc>
        <w:tc>
          <w:tcPr>
            <w:shd w:fill="999999" w:val="clear"/>
          </w:tcPr>
          <w:p w:rsidR="00000000" w:rsidDel="00000000" w:rsidP="00000000" w:rsidRDefault="00000000" w:rsidRPr="00000000" w14:paraId="000000FC">
            <w:pPr>
              <w:tabs>
                <w:tab w:val="left" w:leader="none" w:pos="4962"/>
              </w:tabs>
              <w:ind w:left="0" w:firstLine="0"/>
              <w:jc w:val="left"/>
              <w:rPr>
                <w:rFonts w:ascii="Open Sans" w:cs="Open Sans" w:eastAsia="Open Sans" w:hAnsi="Open Sans"/>
                <w:color w:val="ffffff"/>
                <w:sz w:val="20"/>
                <w:szCs w:val="20"/>
              </w:rPr>
            </w:pPr>
            <w:r w:rsidDel="00000000" w:rsidR="00000000" w:rsidRPr="00000000">
              <w:rPr>
                <w:rFonts w:ascii="Open Sans" w:cs="Open Sans" w:eastAsia="Open Sans" w:hAnsi="Open Sans"/>
                <w:b w:val="1"/>
                <w:color w:val="ffffff"/>
                <w:sz w:val="22"/>
                <w:szCs w:val="22"/>
                <w:rtl w:val="0"/>
              </w:rPr>
              <w:t xml:space="preserve">Total</w:t>
            </w: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FD">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Costs (USD)</w:t>
            </w:r>
          </w:p>
        </w:tc>
        <w:tc>
          <w:tcPr>
            <w:vAlign w:val="center"/>
          </w:tcPr>
          <w:p w:rsidR="00000000" w:rsidDel="00000000" w:rsidP="00000000" w:rsidRDefault="00000000" w:rsidRPr="00000000" w14:paraId="000000FE">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0FF">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100">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101">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102">
            <w:pPr>
              <w:tabs>
                <w:tab w:val="left" w:leader="none" w:pos="1560"/>
              </w:tabs>
              <w:spacing w:after="240" w:before="200" w:lineRule="auto"/>
              <w:ind w:left="0" w:firstLine="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Support from the funding organization (USD)</w:t>
            </w:r>
          </w:p>
        </w:tc>
        <w:tc>
          <w:tcPr>
            <w:vAlign w:val="center"/>
          </w:tcPr>
          <w:p w:rsidR="00000000" w:rsidDel="00000000" w:rsidP="00000000" w:rsidRDefault="00000000" w:rsidRPr="00000000" w14:paraId="00000103">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04">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105">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106">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107">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108">
            <w:pPr>
              <w:tabs>
                <w:tab w:val="left" w:leader="none" w:pos="1560"/>
              </w:tabs>
              <w:spacing w:after="240" w:before="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Institute’s resources (USD)</w:t>
            </w:r>
          </w:p>
        </w:tc>
        <w:tc>
          <w:tcPr>
            <w:vAlign w:val="center"/>
          </w:tcPr>
          <w:p w:rsidR="00000000" w:rsidDel="00000000" w:rsidP="00000000" w:rsidRDefault="00000000" w:rsidRPr="00000000" w14:paraId="00000109">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10A">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10B">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10C">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10D">
            <w:pPr>
              <w:tabs>
                <w:tab w:val="left" w:leader="none" w:pos="1560"/>
              </w:tabs>
              <w:spacing w:after="240" w:before="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Other resources (USD)</w:t>
            </w:r>
          </w:p>
        </w:tc>
        <w:tc>
          <w:tcPr>
            <w:vAlign w:val="center"/>
          </w:tcPr>
          <w:p w:rsidR="00000000" w:rsidDel="00000000" w:rsidP="00000000" w:rsidRDefault="00000000" w:rsidRPr="00000000" w14:paraId="0000010E">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10F">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110">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c>
          <w:tcPr>
            <w:vAlign w:val="center"/>
          </w:tcPr>
          <w:p w:rsidR="00000000" w:rsidDel="00000000" w:rsidP="00000000" w:rsidRDefault="00000000" w:rsidRPr="00000000" w14:paraId="00000111">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112">
      <w:pPr>
        <w:tabs>
          <w:tab w:val="left" w:leader="none" w:pos="4962"/>
        </w:tabs>
        <w:ind w:left="0" w:firstLine="0"/>
        <w:jc w:val="left"/>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Please fill in only the relevant sources of financing.</w:t>
      </w:r>
    </w:p>
    <w:p w:rsidR="00000000" w:rsidDel="00000000" w:rsidP="00000000" w:rsidRDefault="00000000" w:rsidRPr="00000000" w14:paraId="00000113">
      <w:pPr>
        <w:tabs>
          <w:tab w:val="left" w:leader="none" w:pos="4962"/>
        </w:tabs>
        <w:ind w:left="0" w:firstLine="0"/>
        <w:jc w:val="left"/>
        <w:rPr>
          <w:rFonts w:ascii="Calibri" w:cs="Calibri" w:eastAsia="Calibri" w:hAnsi="Calibri"/>
        </w:rPr>
      </w:pPr>
      <w:r w:rsidDel="00000000" w:rsidR="00000000" w:rsidRPr="00000000">
        <w:rPr>
          <w:rtl w:val="0"/>
        </w:rPr>
      </w:r>
    </w:p>
    <w:tbl>
      <w:tblPr>
        <w:tblStyle w:val="Table14"/>
        <w:tblW w:w="10155.0" w:type="dxa"/>
        <w:jc w:val="left"/>
        <w:tblInd w:w="-15.0"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265"/>
        <w:gridCol w:w="7890"/>
        <w:tblGridChange w:id="0">
          <w:tblGrid>
            <w:gridCol w:w="2265"/>
            <w:gridCol w:w="7890"/>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114">
            <w:pPr>
              <w:tabs>
                <w:tab w:val="left" w:leader="none" w:pos="4962"/>
              </w:tabs>
              <w:spacing w:after="200" w:lineRule="auto"/>
              <w:ind w:left="0" w:firstLine="0"/>
              <w:jc w:val="left"/>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Origin of other resources</w:t>
            </w:r>
          </w:p>
        </w:tc>
        <w:tc>
          <w:tcPr>
            <w:shd w:fill="efefef" w:val="clear"/>
            <w:tcMar>
              <w:top w:w="100.0" w:type="dxa"/>
              <w:left w:w="100.0" w:type="dxa"/>
              <w:bottom w:w="100.0" w:type="dxa"/>
              <w:right w:w="100.0" w:type="dxa"/>
            </w:tcMar>
          </w:tcPr>
          <w:p w:rsidR="00000000" w:rsidDel="00000000" w:rsidP="00000000" w:rsidRDefault="00000000" w:rsidRPr="00000000" w14:paraId="00000115">
            <w:pPr>
              <w:tabs>
                <w:tab w:val="left" w:leader="none" w:pos="4962"/>
              </w:tabs>
              <w:ind w:left="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If the government contribution does not cover all project costs, how will you finance the rest of the project costs (own company profit, bank loan, …)? Please specify the amounts and sources of financing of the project.</w:t>
            </w:r>
          </w:p>
        </w:tc>
      </w:tr>
      <w:tr>
        <w:trPr>
          <w:cantSplit w:val="0"/>
          <w:trHeight w:val="440" w:hRule="atLeast"/>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116">
            <w:pPr>
              <w:tabs>
                <w:tab w:val="left" w:leader="none" w:pos="4962"/>
              </w:tabs>
              <w:spacing w:after="200" w:lineRule="auto"/>
              <w:ind w:left="0" w:firstLine="0"/>
              <w:jc w:val="left"/>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118">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19">
      <w:pPr>
        <w:tabs>
          <w:tab w:val="left" w:leader="none" w:pos="4962"/>
        </w:tabs>
        <w:ind w:lef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1A">
      <w:pPr>
        <w:numPr>
          <w:ilvl w:val="0"/>
          <w:numId w:val="1"/>
        </w:numPr>
        <w:tabs>
          <w:tab w:val="left" w:leader="none" w:pos="1560"/>
        </w:tabs>
        <w:spacing w:after="200" w:lineRule="auto"/>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Add more partners either on the Czech or foreign side if needed</w:t>
      </w:r>
    </w:p>
    <w:p w:rsidR="00000000" w:rsidDel="00000000" w:rsidP="00000000" w:rsidRDefault="00000000" w:rsidRPr="00000000" w14:paraId="0000011B">
      <w:pPr>
        <w:pBdr>
          <w:top w:space="0" w:sz="0" w:val="nil"/>
          <w:left w:space="0" w:sz="0" w:val="nil"/>
          <w:bottom w:space="0" w:sz="0" w:val="nil"/>
          <w:right w:space="0" w:sz="0" w:val="nil"/>
          <w:between w:space="0" w:sz="0" w:val="nil"/>
        </w:pBdr>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1C">
      <w:pPr>
        <w:tabs>
          <w:tab w:val="left" w:leader="none" w:pos="1560"/>
        </w:tabs>
        <w:spacing w:after="200" w:lineRule="auto"/>
        <w:ind w:left="0" w:firstLine="0"/>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5. Project introduction</w:t>
      </w:r>
    </w:p>
    <w:p w:rsidR="00000000" w:rsidDel="00000000" w:rsidP="00000000" w:rsidRDefault="00000000" w:rsidRPr="00000000" w14:paraId="0000011D">
      <w:pPr>
        <w:numPr>
          <w:ilvl w:val="0"/>
          <w:numId w:val="3"/>
        </w:numPr>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Project Description</w:t>
      </w:r>
    </w:p>
    <w:p w:rsidR="00000000" w:rsidDel="00000000" w:rsidP="00000000" w:rsidRDefault="00000000" w:rsidRPr="00000000" w14:paraId="0000011E">
      <w:pPr>
        <w:keepLines w:val="1"/>
        <w:widowControl w:val="0"/>
        <w:spacing w:after="240" w:lineRule="auto"/>
        <w:ind w:left="72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Provide a descriptive overview of the proposed project: project aims/objectives, description of research activity, and expected outcomes.</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20">
      <w:pPr>
        <w:numPr>
          <w:ilvl w:val="0"/>
          <w:numId w:val="3"/>
        </w:numPr>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Roles of each Main Applicant / Lead Organization and Project Partners</w:t>
      </w:r>
    </w:p>
    <w:p w:rsidR="00000000" w:rsidDel="00000000" w:rsidP="00000000" w:rsidRDefault="00000000" w:rsidRPr="00000000" w14:paraId="00000121">
      <w:pPr>
        <w:spacing w:after="200" w:lineRule="auto"/>
        <w:ind w:left="72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In a tabular form, provide a list of activities each organization intends to perform.</w:t>
      </w:r>
    </w:p>
    <w:tbl>
      <w:tblPr>
        <w:tblStyle w:val="Table15"/>
        <w:tblW w:w="9133.0" w:type="dxa"/>
        <w:jc w:val="left"/>
        <w:tblInd w:w="605.0"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400"/>
      </w:tblPr>
      <w:tblGrid>
        <w:gridCol w:w="2252"/>
        <w:gridCol w:w="2266"/>
        <w:gridCol w:w="2332"/>
        <w:gridCol w:w="2283"/>
        <w:tblGridChange w:id="0">
          <w:tblGrid>
            <w:gridCol w:w="2252"/>
            <w:gridCol w:w="2266"/>
            <w:gridCol w:w="2332"/>
            <w:gridCol w:w="2283"/>
          </w:tblGrid>
        </w:tblGridChange>
      </w:tblGrid>
      <w:tr>
        <w:trPr>
          <w:cantSplit w:val="0"/>
          <w:tblHeader w:val="0"/>
        </w:trPr>
        <w:tc>
          <w:tcPr>
            <w:shd w:fill="999999" w:val="clear"/>
          </w:tcPr>
          <w:p w:rsidR="00000000" w:rsidDel="00000000" w:rsidP="00000000" w:rsidRDefault="00000000" w:rsidRPr="00000000" w14:paraId="00000122">
            <w:pPr>
              <w:ind w:left="0" w:firstLine="0"/>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Task no</w:t>
            </w:r>
          </w:p>
        </w:tc>
        <w:tc>
          <w:tcPr>
            <w:shd w:fill="999999" w:val="clear"/>
          </w:tcPr>
          <w:p w:rsidR="00000000" w:rsidDel="00000000" w:rsidP="00000000" w:rsidRDefault="00000000" w:rsidRPr="00000000" w14:paraId="00000123">
            <w:pPr>
              <w:ind w:left="0" w:firstLine="0"/>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Task Name</w:t>
            </w:r>
          </w:p>
        </w:tc>
        <w:tc>
          <w:tcPr>
            <w:shd w:fill="999999" w:val="clear"/>
          </w:tcPr>
          <w:p w:rsidR="00000000" w:rsidDel="00000000" w:rsidP="00000000" w:rsidRDefault="00000000" w:rsidRPr="00000000" w14:paraId="00000124">
            <w:pPr>
              <w:ind w:left="0" w:firstLine="0"/>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Description</w:t>
            </w:r>
          </w:p>
        </w:tc>
        <w:tc>
          <w:tcPr>
            <w:shd w:fill="999999" w:val="clear"/>
          </w:tcPr>
          <w:p w:rsidR="00000000" w:rsidDel="00000000" w:rsidP="00000000" w:rsidRDefault="00000000" w:rsidRPr="00000000" w14:paraId="00000125">
            <w:pPr>
              <w:ind w:left="0" w:firstLine="0"/>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Results</w:t>
            </w:r>
          </w:p>
        </w:tc>
      </w:tr>
      <w:tr>
        <w:trPr>
          <w:cantSplit w:val="0"/>
          <w:tblHeader w:val="0"/>
        </w:trPr>
        <w:tc>
          <w:tcPr/>
          <w:p w:rsidR="00000000" w:rsidDel="00000000" w:rsidP="00000000" w:rsidRDefault="00000000" w:rsidRPr="00000000" w14:paraId="00000126">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27">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28">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29">
            <w:pPr>
              <w:ind w:left="0" w:firstLine="0"/>
              <w:rPr>
                <w:rFonts w:ascii="Open Sans" w:cs="Open Sans" w:eastAsia="Open Sans" w:hAnsi="Open Sans"/>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2A">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2B">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2C">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2D">
            <w:pPr>
              <w:ind w:left="0" w:firstLine="0"/>
              <w:rPr>
                <w:rFonts w:ascii="Open Sans" w:cs="Open Sans" w:eastAsia="Open Sans" w:hAnsi="Open Sans"/>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2E">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2F">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30">
            <w:pPr>
              <w:ind w:left="0" w:firstLine="0"/>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131">
            <w:pPr>
              <w:ind w:left="0" w:firstLine="0"/>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132">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3">
      <w:pPr>
        <w:numPr>
          <w:ilvl w:val="0"/>
          <w:numId w:val="3"/>
        </w:numPr>
        <w:ind w:left="720" w:hanging="360"/>
        <w:rPr>
          <w:rFonts w:ascii="Open Sans" w:cs="Open Sans" w:eastAsia="Open Sans" w:hAnsi="Open Sans"/>
          <w:b w:val="1"/>
          <w:sz w:val="26"/>
          <w:szCs w:val="26"/>
        </w:rPr>
      </w:pPr>
      <w:r w:rsidDel="00000000" w:rsidR="00000000" w:rsidRPr="00000000">
        <w:rPr>
          <w:rFonts w:ascii="Open Sans" w:cs="Open Sans" w:eastAsia="Open Sans" w:hAnsi="Open Sans"/>
          <w:b w:val="1"/>
          <w:rtl w:val="0"/>
        </w:rPr>
        <w:t xml:space="preserve">Basis for cooperation </w:t>
      </w:r>
      <w:r w:rsidDel="00000000" w:rsidR="00000000" w:rsidRPr="00000000">
        <w:rPr>
          <w:rtl w:val="0"/>
        </w:rPr>
      </w:r>
    </w:p>
    <w:p w:rsidR="00000000" w:rsidDel="00000000" w:rsidP="00000000" w:rsidRDefault="00000000" w:rsidRPr="00000000" w14:paraId="00000134">
      <w:pPr>
        <w:spacing w:after="200" w:lineRule="auto"/>
        <w:ind w:left="72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Why do you want to cooperate on the above-mentioned project? Describe the benefits that the solution of the project and the application of its results will generate for all involved organizations.</w:t>
      </w:r>
    </w:p>
    <w:p w:rsidR="00000000" w:rsidDel="00000000" w:rsidP="00000000" w:rsidRDefault="00000000" w:rsidRPr="00000000" w14:paraId="00000135">
      <w:pPr>
        <w:ind w:firstLine="708"/>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36">
      <w:pPr>
        <w:numPr>
          <w:ilvl w:val="0"/>
          <w:numId w:val="3"/>
        </w:numPr>
        <w:ind w:left="720" w:hanging="360"/>
        <w:rPr>
          <w:rFonts w:ascii="Open Sans" w:cs="Open Sans" w:eastAsia="Open Sans" w:hAnsi="Open Sans"/>
          <w:b w:val="1"/>
        </w:rPr>
      </w:pPr>
      <w:r w:rsidDel="00000000" w:rsidR="00000000" w:rsidRPr="00000000">
        <w:rPr>
          <w:rFonts w:ascii="Open Sans" w:cs="Open Sans" w:eastAsia="Open Sans" w:hAnsi="Open Sans"/>
          <w:b w:val="1"/>
          <w:rtl w:val="0"/>
        </w:rPr>
        <w:t xml:space="preserve">Implementation Path</w:t>
      </w:r>
    </w:p>
    <w:p w:rsidR="00000000" w:rsidDel="00000000" w:rsidP="00000000" w:rsidRDefault="00000000" w:rsidRPr="00000000" w14:paraId="00000137">
      <w:pPr>
        <w:spacing w:after="200" w:lineRule="auto"/>
        <w:ind w:left="72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Describe the implementation plan for the result of the R&amp;D project.</w:t>
      </w:r>
    </w:p>
    <w:p w:rsidR="00000000" w:rsidDel="00000000" w:rsidP="00000000" w:rsidRDefault="00000000" w:rsidRPr="00000000" w14:paraId="00000138">
      <w:pPr>
        <w:ind w:firstLine="708"/>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39">
      <w:pPr>
        <w:numPr>
          <w:ilvl w:val="0"/>
          <w:numId w:val="3"/>
        </w:numPr>
        <w:ind w:left="720" w:hanging="360"/>
        <w:rPr>
          <w:rFonts w:ascii="Open Sans" w:cs="Open Sans" w:eastAsia="Open Sans" w:hAnsi="Open Sans"/>
          <w:b w:val="1"/>
          <w:sz w:val="26"/>
          <w:szCs w:val="26"/>
        </w:rPr>
      </w:pPr>
      <w:r w:rsidDel="00000000" w:rsidR="00000000" w:rsidRPr="00000000">
        <w:rPr>
          <w:rFonts w:ascii="Open Sans" w:cs="Open Sans" w:eastAsia="Open Sans" w:hAnsi="Open Sans"/>
          <w:b w:val="1"/>
          <w:rtl w:val="0"/>
        </w:rPr>
        <w:t xml:space="preserve">Intellectual Property Rights</w:t>
      </w:r>
      <w:r w:rsidDel="00000000" w:rsidR="00000000" w:rsidRPr="00000000">
        <w:rPr>
          <w:rtl w:val="0"/>
        </w:rPr>
      </w:r>
    </w:p>
    <w:p w:rsidR="00000000" w:rsidDel="00000000" w:rsidP="00000000" w:rsidRDefault="00000000" w:rsidRPr="00000000" w14:paraId="0000013A">
      <w:pPr>
        <w:ind w:left="72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How will you deal with the Intellectual Property Rights that are to be created during the course of the project? How, and in what share, will both tangible and intangible result(s) owned by the Consortium Partners be divided?</w:t>
      </w:r>
    </w:p>
    <w:p w:rsidR="00000000" w:rsidDel="00000000" w:rsidP="00000000" w:rsidRDefault="00000000" w:rsidRPr="00000000" w14:paraId="0000013B">
      <w:pPr>
        <w:pBdr>
          <w:top w:space="0" w:sz="0" w:val="nil"/>
          <w:left w:space="0" w:sz="0" w:val="nil"/>
          <w:bottom w:space="0" w:sz="0" w:val="nil"/>
          <w:right w:space="0" w:sz="0" w:val="nil"/>
          <w:between w:space="0" w:sz="0" w:val="nil"/>
        </w:pBdr>
        <w:ind w:firstLine="708"/>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ind w:firstLine="708"/>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3D">
      <w:pPr>
        <w:spacing w:after="200" w:lineRule="auto"/>
        <w:ind w:left="0" w:firstLine="0"/>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6. Declaration</w:t>
      </w:r>
    </w:p>
    <w:p w:rsidR="00000000" w:rsidDel="00000000" w:rsidP="00000000" w:rsidRDefault="00000000" w:rsidRPr="00000000" w14:paraId="0000013E">
      <w:pPr>
        <w:ind w:left="0" w:firstLine="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Consortium Partners listed under Article 2 of this Common Proposal hereby declare and confirm as follows: </w:t>
      </w:r>
    </w:p>
    <w:p w:rsidR="00000000" w:rsidDel="00000000" w:rsidP="00000000" w:rsidRDefault="00000000" w:rsidRPr="00000000" w14:paraId="0000013F">
      <w:pPr>
        <w:numPr>
          <w:ilvl w:val="0"/>
          <w:numId w:val="2"/>
        </w:numPr>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The Consortium Partners intend to collaborate on the above-mentioned R&amp;D project. </w:t>
      </w:r>
    </w:p>
    <w:p w:rsidR="00000000" w:rsidDel="00000000" w:rsidP="00000000" w:rsidRDefault="00000000" w:rsidRPr="00000000" w14:paraId="00000140">
      <w:pPr>
        <w:numPr>
          <w:ilvl w:val="0"/>
          <w:numId w:val="2"/>
        </w:numPr>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No organization in the consortium is in liquidation and insolvency or impending bankruptcy and is not being dealt with in insolvency proceedings.</w:t>
      </w:r>
    </w:p>
    <w:p w:rsidR="00000000" w:rsidDel="00000000" w:rsidP="00000000" w:rsidRDefault="00000000" w:rsidRPr="00000000" w14:paraId="00000141">
      <w:pPr>
        <w:numPr>
          <w:ilvl w:val="0"/>
          <w:numId w:val="2"/>
        </w:numPr>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No organization in the consortium qualifies as an undertaking in difficulty.</w:t>
      </w:r>
    </w:p>
    <w:p w:rsidR="00000000" w:rsidDel="00000000" w:rsidP="00000000" w:rsidRDefault="00000000" w:rsidRPr="00000000" w14:paraId="00000142">
      <w:pPr>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43">
      <w:pPr>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44">
      <w:pPr>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45">
      <w:pPr>
        <w:spacing w:after="200" w:lineRule="auto"/>
        <w:ind w:left="0" w:firstLine="0"/>
        <w:jc w:val="left"/>
        <w:rPr>
          <w:rFonts w:ascii="Open Sans" w:cs="Open Sans" w:eastAsia="Open Sans" w:hAnsi="Open Sans"/>
          <w:sz w:val="26"/>
          <w:szCs w:val="26"/>
        </w:rPr>
      </w:pPr>
      <w:r w:rsidDel="00000000" w:rsidR="00000000" w:rsidRPr="00000000">
        <w:rPr>
          <w:rFonts w:ascii="Open Sans" w:cs="Open Sans" w:eastAsia="Open Sans" w:hAnsi="Open Sans"/>
          <w:b w:val="1"/>
          <w:sz w:val="26"/>
          <w:szCs w:val="26"/>
          <w:rtl w:val="0"/>
        </w:rPr>
        <w:t xml:space="preserve">7. Statutory representative/member of a statutory body/representative with authorization to sign on behalf of the organization</w:t>
      </w:r>
      <w:r w:rsidDel="00000000" w:rsidR="00000000" w:rsidRPr="00000000">
        <w:rPr>
          <w:rFonts w:ascii="Open Sans" w:cs="Open Sans" w:eastAsia="Open Sans" w:hAnsi="Open Sans"/>
          <w:sz w:val="26"/>
          <w:szCs w:val="26"/>
          <w:rtl w:val="0"/>
        </w:rPr>
        <w:t xml:space="preserve"> </w:t>
      </w:r>
    </w:p>
    <w:p w:rsidR="00000000" w:rsidDel="00000000" w:rsidP="00000000" w:rsidRDefault="00000000" w:rsidRPr="00000000" w14:paraId="00000146">
      <w:pPr>
        <w:widowControl w:val="0"/>
        <w:spacing w:after="200" w:lineRule="auto"/>
        <w:ind w:left="0" w:firstLine="0"/>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In the event that the Common Proposal is signed by a person other than the statutory representative (as stated in the commercial or other register), the signer shall provide an attachment with an official statement proving they have been given the right to sign documents on behalf of the statutory representative.</w:t>
      </w:r>
    </w:p>
    <w:tbl>
      <w:tblPr>
        <w:tblStyle w:val="Table16"/>
        <w:tblW w:w="10215.0" w:type="dxa"/>
        <w:jc w:val="left"/>
        <w:tblInd w:w="-1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115"/>
        <w:gridCol w:w="5100"/>
        <w:tblGridChange w:id="0">
          <w:tblGrid>
            <w:gridCol w:w="5115"/>
            <w:gridCol w:w="51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ind w:left="0" w:firstLine="0"/>
              <w:jc w:val="left"/>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Main Applicant on the Czech side</w:t>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ind w:left="0" w:firstLine="0"/>
              <w:jc w:val="left"/>
              <w:rPr>
                <w:rFonts w:ascii="Open Sans" w:cs="Open Sans" w:eastAsia="Open Sans" w:hAnsi="Open Sans"/>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Name of the statutory representative:</w:t>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Position:</w:t>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Trade name:</w:t>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Date:</w:t>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Signature:</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ind w:left="0" w:firstLine="0"/>
              <w:jc w:val="left"/>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Main Applicant on the foreign side</w:t>
            </w:r>
          </w:p>
          <w:p w:rsidR="00000000" w:rsidDel="00000000" w:rsidP="00000000" w:rsidRDefault="00000000" w:rsidRPr="00000000" w14:paraId="0000014F">
            <w:pPr>
              <w:widowControl w:val="0"/>
              <w:ind w:left="0" w:firstLine="0"/>
              <w:jc w:val="left"/>
              <w:rPr>
                <w:rFonts w:ascii="Open Sans" w:cs="Open Sans" w:eastAsia="Open Sans" w:hAnsi="Open Sans"/>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0">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Name of the statutory representative:</w:t>
            </w:r>
          </w:p>
          <w:p w:rsidR="00000000" w:rsidDel="00000000" w:rsidP="00000000" w:rsidRDefault="00000000" w:rsidRPr="00000000" w14:paraId="00000151">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Position:</w:t>
            </w:r>
          </w:p>
          <w:p w:rsidR="00000000" w:rsidDel="00000000" w:rsidP="00000000" w:rsidRDefault="00000000" w:rsidRPr="00000000" w14:paraId="00000152">
            <w:pPr>
              <w:widowControl w:val="0"/>
              <w:ind w:left="0" w:firstLine="0"/>
              <w:jc w:val="left"/>
              <w:rPr>
                <w:rFonts w:ascii="Open Sans" w:cs="Open Sans" w:eastAsia="Open Sans" w:hAnsi="Open Sans"/>
                <w:sz w:val="22"/>
                <w:szCs w:val="22"/>
              </w:rPr>
            </w:pPr>
            <w:bookmarkStart w:colFirst="0" w:colLast="0" w:name="_heading=h.3dy6vkm" w:id="5"/>
            <w:bookmarkEnd w:id="5"/>
            <w:r w:rsidDel="00000000" w:rsidR="00000000" w:rsidRPr="00000000">
              <w:rPr>
                <w:rFonts w:ascii="Open Sans" w:cs="Open Sans" w:eastAsia="Open Sans" w:hAnsi="Open Sans"/>
                <w:sz w:val="22"/>
                <w:szCs w:val="22"/>
                <w:rtl w:val="0"/>
              </w:rPr>
              <w:t xml:space="preserve">Trade name / Institution name:</w:t>
            </w:r>
          </w:p>
          <w:p w:rsidR="00000000" w:rsidDel="00000000" w:rsidP="00000000" w:rsidRDefault="00000000" w:rsidRPr="00000000" w14:paraId="00000153">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Date:</w:t>
            </w:r>
          </w:p>
          <w:p w:rsidR="00000000" w:rsidDel="00000000" w:rsidP="00000000" w:rsidRDefault="00000000" w:rsidRPr="00000000" w14:paraId="00000154">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Signature:</w:t>
            </w:r>
          </w:p>
        </w:tc>
      </w:tr>
      <w:tr>
        <w:trPr>
          <w:cantSplit w:val="0"/>
          <w:trHeight w:val="6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5">
            <w:pPr>
              <w:widowControl w:val="0"/>
              <w:ind w:left="0" w:firstLine="0"/>
              <w:jc w:val="left"/>
              <w:rPr>
                <w:rFonts w:ascii="Open Sans" w:cs="Open Sans" w:eastAsia="Open Sans" w:hAnsi="Open Sans"/>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ind w:left="0" w:firstLine="0"/>
              <w:jc w:val="left"/>
              <w:rPr>
                <w:rFonts w:ascii="Open Sans" w:cs="Open Sans" w:eastAsia="Open Sans" w:hAnsi="Open Sans"/>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7">
            <w:pPr>
              <w:widowControl w:val="0"/>
              <w:ind w:left="0" w:firstLine="0"/>
              <w:jc w:val="left"/>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Project Partner on the Czech side</w:t>
            </w:r>
          </w:p>
          <w:p w:rsidR="00000000" w:rsidDel="00000000" w:rsidP="00000000" w:rsidRDefault="00000000" w:rsidRPr="00000000" w14:paraId="00000158">
            <w:pPr>
              <w:widowControl w:val="0"/>
              <w:ind w:left="0" w:firstLine="0"/>
              <w:jc w:val="left"/>
              <w:rPr>
                <w:rFonts w:ascii="Open Sans" w:cs="Open Sans" w:eastAsia="Open Sans" w:hAnsi="Open Sans"/>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9">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Name of the statutory representative:</w:t>
            </w:r>
          </w:p>
          <w:p w:rsidR="00000000" w:rsidDel="00000000" w:rsidP="00000000" w:rsidRDefault="00000000" w:rsidRPr="00000000" w14:paraId="0000015A">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Position:</w:t>
            </w:r>
          </w:p>
          <w:p w:rsidR="00000000" w:rsidDel="00000000" w:rsidP="00000000" w:rsidRDefault="00000000" w:rsidRPr="00000000" w14:paraId="0000015B">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Trade name / Institution name:</w:t>
            </w:r>
          </w:p>
          <w:p w:rsidR="00000000" w:rsidDel="00000000" w:rsidP="00000000" w:rsidRDefault="00000000" w:rsidRPr="00000000" w14:paraId="0000015C">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Date:</w:t>
            </w:r>
          </w:p>
          <w:p w:rsidR="00000000" w:rsidDel="00000000" w:rsidP="00000000" w:rsidRDefault="00000000" w:rsidRPr="00000000" w14:paraId="0000015D">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Signature:</w:t>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ind w:left="0" w:firstLine="0"/>
              <w:jc w:val="left"/>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Project Partner on the foreign side</w:t>
            </w:r>
          </w:p>
          <w:p w:rsidR="00000000" w:rsidDel="00000000" w:rsidP="00000000" w:rsidRDefault="00000000" w:rsidRPr="00000000" w14:paraId="0000015F">
            <w:pPr>
              <w:widowControl w:val="0"/>
              <w:ind w:left="0" w:firstLine="0"/>
              <w:jc w:val="left"/>
              <w:rPr>
                <w:rFonts w:ascii="Open Sans" w:cs="Open Sans" w:eastAsia="Open Sans" w:hAnsi="Open Sans"/>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0">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Name of the statutory representative:</w:t>
            </w:r>
          </w:p>
          <w:p w:rsidR="00000000" w:rsidDel="00000000" w:rsidP="00000000" w:rsidRDefault="00000000" w:rsidRPr="00000000" w14:paraId="00000161">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Position:</w:t>
            </w:r>
          </w:p>
          <w:p w:rsidR="00000000" w:rsidDel="00000000" w:rsidP="00000000" w:rsidRDefault="00000000" w:rsidRPr="00000000" w14:paraId="00000162">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Trade name / Institution name:</w:t>
            </w:r>
          </w:p>
          <w:p w:rsidR="00000000" w:rsidDel="00000000" w:rsidP="00000000" w:rsidRDefault="00000000" w:rsidRPr="00000000" w14:paraId="00000163">
            <w:pPr>
              <w:widowControl w:val="0"/>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Date:</w:t>
            </w:r>
          </w:p>
          <w:p w:rsidR="00000000" w:rsidDel="00000000" w:rsidP="00000000" w:rsidRDefault="00000000" w:rsidRPr="00000000" w14:paraId="00000164">
            <w:pPr>
              <w:widowControl w:val="0"/>
              <w:spacing w:after="200" w:lineRule="auto"/>
              <w:ind w:left="0" w:firstLine="0"/>
              <w:jc w:val="left"/>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Signature:</w:t>
            </w:r>
          </w:p>
        </w:tc>
      </w:tr>
    </w:tbl>
    <w:p w:rsidR="00000000" w:rsidDel="00000000" w:rsidP="00000000" w:rsidRDefault="00000000" w:rsidRPr="00000000" w14:paraId="00000165">
      <w:pPr>
        <w:tabs>
          <w:tab w:val="left" w:leader="none" w:pos="1560"/>
        </w:tabs>
        <w:spacing w:after="200" w:lineRule="auto"/>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66">
      <w:pPr>
        <w:tabs>
          <w:tab w:val="left" w:leader="none" w:pos="1560"/>
        </w:tabs>
        <w:spacing w:after="200" w:lineRule="auto"/>
        <w:ind w:left="0" w:firstLine="0"/>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Add more partners either on the Czech or foreign side if needed.</w:t>
      </w:r>
    </w:p>
    <w:p w:rsidR="00000000" w:rsidDel="00000000" w:rsidP="00000000" w:rsidRDefault="00000000" w:rsidRPr="00000000" w14:paraId="00000167">
      <w:pPr>
        <w:tabs>
          <w:tab w:val="left" w:leader="none" w:pos="1560"/>
        </w:tabs>
        <w:spacing w:after="200" w:lineRule="auto"/>
        <w:ind w:left="0" w:firstLine="0"/>
        <w:rPr>
          <w:rFonts w:ascii="Open Sans" w:cs="Open Sans" w:eastAsia="Open Sans" w:hAnsi="Open Sans"/>
          <w:sz w:val="22"/>
          <w:szCs w:val="22"/>
        </w:rPr>
      </w:pPr>
      <w:r w:rsidDel="00000000" w:rsidR="00000000" w:rsidRPr="00000000">
        <w:rPr>
          <w:rtl w:val="0"/>
        </w:rPr>
      </w:r>
    </w:p>
    <w:sectPr>
      <w:headerReference r:id="rId8" w:type="default"/>
      <w:headerReference r:id="rId9" w:type="first"/>
      <w:footerReference r:id="rId10" w:type="default"/>
      <w:pgSz w:h="16834" w:w="11900" w:orient="portrait"/>
      <w:pgMar w:bottom="1231" w:top="1417" w:left="992" w:right="715" w:header="566" w:footer="5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B">
    <w:pPr>
      <w:ind w:firstLine="708"/>
      <w:jc w:val="right"/>
      <w:rPr>
        <w:rFonts w:ascii="Open Sans" w:cs="Open Sans" w:eastAsia="Open Sans" w:hAnsi="Open Sans"/>
        <w:sz w:val="22"/>
        <w:szCs w:val="22"/>
      </w:rPr>
    </w:pPr>
    <w:r w:rsidDel="00000000" w:rsidR="00000000" w:rsidRPr="00000000">
      <w:rPr>
        <w:rFonts w:ascii="Open Sans" w:cs="Open Sans" w:eastAsia="Open Sans" w:hAnsi="Open Sans"/>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8">
    <w:pPr>
      <w:keepNext w:val="1"/>
      <w:keepLines w:val="1"/>
      <w:widowControl w:val="1"/>
      <w:pBdr>
        <w:top w:space="0" w:sz="0" w:val="nil"/>
        <w:left w:space="0" w:sz="0" w:val="nil"/>
        <w:bottom w:space="0" w:sz="0" w:val="nil"/>
        <w:right w:space="0" w:sz="0" w:val="nil"/>
        <w:between w:space="0" w:sz="0" w:val="nil"/>
      </w:pBdr>
      <w:shd w:fill="auto" w:val="clear"/>
      <w:tabs>
        <w:tab w:val="left" w:leader="none" w:pos="1560"/>
        <w:tab w:val="left" w:leader="none" w:pos="1560"/>
        <w:tab w:val="left" w:leader="none" w:pos="1560"/>
      </w:tabs>
      <w:spacing w:after="0" w:before="0" w:line="240" w:lineRule="auto"/>
      <w:ind w:left="0" w:right="288" w:firstLine="0"/>
      <w:jc w:val="left"/>
      <w:rPr>
        <w:rFonts w:ascii="Calibri" w:cs="Calibri" w:eastAsia="Calibri" w:hAnsi="Calibri"/>
        <w:b w:val="1"/>
        <w:i w:val="0"/>
        <w:smallCaps w:val="0"/>
        <w:strike w:val="0"/>
        <w:color w:val="999999"/>
        <w:sz w:val="44"/>
        <w:szCs w:val="44"/>
        <w:u w:val="none"/>
        <w:shd w:fill="auto" w:val="clear"/>
        <w:vertAlign w:val="baseline"/>
      </w:rPr>
    </w:pPr>
    <w:bookmarkStart w:colFirst="0" w:colLast="0" w:name="_heading=h.1t3h5sf" w:id="6"/>
    <w:bookmarkEnd w:id="6"/>
    <w:r w:rsidDel="00000000" w:rsidR="00000000" w:rsidRPr="00000000">
      <w:rPr>
        <w:rtl w:val="0"/>
      </w:rPr>
    </w:r>
  </w:p>
  <w:p w:rsidR="00000000" w:rsidDel="00000000" w:rsidP="00000000" w:rsidRDefault="00000000" w:rsidRPr="00000000" w14:paraId="00000169">
    <w:pPr>
      <w:ind w:firstLine="708"/>
      <w:rPr>
        <w:rFonts w:ascii="Calibri" w:cs="Calibri" w:eastAsia="Calibri" w:hAnsi="Calibri"/>
        <w:b w:val="1"/>
        <w:color w:val="999999"/>
        <w:sz w:val="44"/>
        <w:szCs w:val="4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A">
    <w:pPr>
      <w:ind w:firstLine="70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-647683</wp:posOffset>
          </wp:positionH>
          <wp:positionV relativeFrom="paragraph">
            <wp:posOffset>-57132</wp:posOffset>
          </wp:positionV>
          <wp:extent cx="1440000" cy="1440000"/>
          <wp:effectExtent b="0" l="0" r="0" t="0"/>
          <wp:wrapSquare wrapText="bothSides" distB="0" distT="0" distL="0" distR="0"/>
          <wp:docPr id="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40000" cy="14400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shd w:fill="auto" w:val="clear"/>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cs-CZ"/>
      </w:rPr>
    </w:rPrDefault>
    <w:pPrDefault>
      <w:pPr>
        <w:ind w:left="708"/>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1560"/>
      </w:tabs>
      <w:spacing w:after="200" w:lineRule="auto"/>
      <w:ind w:right="288"/>
    </w:pPr>
    <w:rPr>
      <w:b w:val="1"/>
      <w:sz w:val="28"/>
      <w:szCs w:val="28"/>
    </w:rPr>
  </w:style>
  <w:style w:type="paragraph" w:styleId="Heading2">
    <w:name w:val="heading 2"/>
    <w:basedOn w:val="Normal"/>
    <w:next w:val="Normal"/>
    <w:pPr>
      <w:keepNext w:val="1"/>
      <w:keepLines w:val="1"/>
      <w:spacing w:after="200" w:before="360" w:lineRule="auto"/>
      <w:ind w:right="288"/>
    </w:pPr>
    <w:rPr>
      <w:b w:val="1"/>
      <w:color w:val="ff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1560"/>
      </w:tabs>
      <w:spacing w:after="200" w:lineRule="auto"/>
      <w:ind w:right="288"/>
    </w:pPr>
    <w:rPr>
      <w:b w:val="1"/>
      <w:sz w:val="28"/>
      <w:szCs w:val="28"/>
    </w:rPr>
  </w:style>
  <w:style w:type="paragraph" w:styleId="Heading2">
    <w:name w:val="heading 2"/>
    <w:basedOn w:val="Normal"/>
    <w:next w:val="Normal"/>
    <w:pPr>
      <w:keepNext w:val="1"/>
      <w:keepLines w:val="1"/>
      <w:spacing w:after="200" w:before="360" w:lineRule="auto"/>
      <w:ind w:right="288"/>
    </w:pPr>
    <w:rPr>
      <w:b w:val="1"/>
      <w:color w:val="ff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1560"/>
      </w:tabs>
      <w:spacing w:after="200" w:lineRule="auto"/>
      <w:ind w:right="288"/>
    </w:pPr>
    <w:rPr>
      <w:b w:val="1"/>
      <w:sz w:val="28"/>
      <w:szCs w:val="28"/>
    </w:rPr>
  </w:style>
  <w:style w:type="paragraph" w:styleId="Heading2">
    <w:name w:val="heading 2"/>
    <w:basedOn w:val="Normal"/>
    <w:next w:val="Normal"/>
    <w:pPr>
      <w:keepNext w:val="1"/>
      <w:keepLines w:val="1"/>
      <w:spacing w:after="200" w:before="360" w:lineRule="auto"/>
      <w:ind w:right="288"/>
    </w:pPr>
    <w:rPr>
      <w:b w:val="1"/>
      <w:color w:val="ff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1560"/>
      </w:tabs>
      <w:spacing w:after="200" w:lineRule="auto"/>
      <w:ind w:right="288"/>
    </w:pPr>
    <w:rPr>
      <w:b w:val="1"/>
      <w:sz w:val="28"/>
      <w:szCs w:val="28"/>
    </w:rPr>
  </w:style>
  <w:style w:type="paragraph" w:styleId="Heading2">
    <w:name w:val="heading 2"/>
    <w:basedOn w:val="Normal"/>
    <w:next w:val="Normal"/>
    <w:pPr>
      <w:keepNext w:val="1"/>
      <w:keepLines w:val="1"/>
      <w:spacing w:after="200" w:before="360" w:lineRule="auto"/>
      <w:ind w:right="288"/>
    </w:pPr>
    <w:rPr>
      <w:b w:val="1"/>
      <w:color w:val="ff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1560"/>
      </w:tabs>
      <w:spacing w:after="200" w:lineRule="auto"/>
      <w:ind w:right="288"/>
    </w:pPr>
    <w:rPr>
      <w:b w:val="1"/>
      <w:sz w:val="28"/>
      <w:szCs w:val="28"/>
    </w:rPr>
  </w:style>
  <w:style w:type="paragraph" w:styleId="Heading2">
    <w:name w:val="heading 2"/>
    <w:basedOn w:val="Normal"/>
    <w:next w:val="Normal"/>
    <w:pPr>
      <w:keepNext w:val="1"/>
      <w:keepLines w:val="1"/>
      <w:spacing w:after="200" w:before="360" w:lineRule="auto"/>
      <w:ind w:right="288"/>
    </w:pPr>
    <w:rPr>
      <w:b w:val="1"/>
      <w:color w:val="ff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1560"/>
      </w:tabs>
      <w:spacing w:after="200" w:lineRule="auto"/>
      <w:ind w:right="288"/>
    </w:pPr>
    <w:rPr>
      <w:b w:val="1"/>
      <w:sz w:val="28"/>
      <w:szCs w:val="28"/>
    </w:rPr>
  </w:style>
  <w:style w:type="paragraph" w:styleId="Heading2">
    <w:name w:val="heading 2"/>
    <w:basedOn w:val="Normal"/>
    <w:next w:val="Normal"/>
    <w:pPr>
      <w:keepNext w:val="1"/>
      <w:keepLines w:val="1"/>
      <w:spacing w:after="200" w:before="360" w:lineRule="auto"/>
      <w:ind w:right="288"/>
    </w:pPr>
    <w:rPr>
      <w:b w:val="1"/>
      <w:color w:val="ff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1560"/>
      </w:tabs>
      <w:spacing w:after="200" w:lineRule="auto"/>
      <w:ind w:right="288"/>
    </w:pPr>
    <w:rPr>
      <w:b w:val="1"/>
      <w:sz w:val="28"/>
      <w:szCs w:val="28"/>
    </w:rPr>
  </w:style>
  <w:style w:type="paragraph" w:styleId="Heading2">
    <w:name w:val="heading 2"/>
    <w:basedOn w:val="Normal"/>
    <w:next w:val="Normal"/>
    <w:pPr>
      <w:keepNext w:val="1"/>
      <w:keepLines w:val="1"/>
      <w:spacing w:after="200" w:before="360" w:lineRule="auto"/>
      <w:ind w:right="288"/>
    </w:pPr>
    <w:rPr>
      <w:b w:val="1"/>
      <w:color w:val="ff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1560"/>
      </w:tabs>
      <w:spacing w:after="200" w:lineRule="auto"/>
      <w:ind w:right="288"/>
    </w:pPr>
    <w:rPr>
      <w:b w:val="1"/>
      <w:sz w:val="28"/>
      <w:szCs w:val="28"/>
    </w:rPr>
  </w:style>
  <w:style w:type="paragraph" w:styleId="Heading2">
    <w:name w:val="heading 2"/>
    <w:basedOn w:val="Normal"/>
    <w:next w:val="Normal"/>
    <w:pPr>
      <w:keepNext w:val="1"/>
      <w:keepLines w:val="1"/>
      <w:spacing w:after="200" w:before="360" w:lineRule="auto"/>
      <w:ind w:right="288"/>
    </w:pPr>
    <w:rPr>
      <w:b w:val="1"/>
      <w:color w:val="ff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tabs>
        <w:tab w:val="left" w:pos="1560"/>
      </w:tabs>
      <w:spacing w:after="200"/>
      <w:ind w:right="288"/>
      <w:outlineLvl w:val="0"/>
    </w:pPr>
    <w:rPr>
      <w:b w:val="1"/>
      <w:sz w:val="28"/>
      <w:szCs w:val="28"/>
    </w:rPr>
  </w:style>
  <w:style w:type="paragraph" w:styleId="Nadpis2">
    <w:name w:val="heading 2"/>
    <w:basedOn w:val="Normln"/>
    <w:next w:val="Normln"/>
    <w:uiPriority w:val="9"/>
    <w:semiHidden w:val="1"/>
    <w:unhideWhenUsed w:val="1"/>
    <w:qFormat w:val="1"/>
    <w:pPr>
      <w:keepNext w:val="1"/>
      <w:keepLines w:val="1"/>
      <w:spacing w:after="200" w:before="360"/>
      <w:ind w:right="288"/>
      <w:outlineLvl w:val="1"/>
    </w:pPr>
    <w:rPr>
      <w:b w:val="1"/>
      <w:color w:val="ff0000"/>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0"/>
    <w:tblPr>
      <w:tblStyleRowBandSize w:val="1"/>
      <w:tblStyleColBandSize w:val="1"/>
      <w:tblCellMar>
        <w:top w:w="100.0" w:type="dxa"/>
        <w:left w:w="100.0" w:type="dxa"/>
        <w:bottom w:w="100.0" w:type="dxa"/>
        <w:right w:w="100.0" w:type="dxa"/>
      </w:tblCellMar>
    </w:tblPr>
  </w:style>
  <w:style w:type="table" w:styleId="a0" w:customStyle="1">
    <w:basedOn w:val="TableNormal10"/>
    <w:tblPr>
      <w:tblStyleRowBandSize w:val="1"/>
      <w:tblStyleColBandSize w:val="1"/>
      <w:tblCellMar>
        <w:top w:w="100.0" w:type="dxa"/>
        <w:left w:w="100.0" w:type="dxa"/>
        <w:bottom w:w="100.0" w:type="dxa"/>
        <w:right w:w="100.0" w:type="dxa"/>
      </w:tblCellMar>
    </w:tblPr>
  </w:style>
  <w:style w:type="table" w:styleId="a1" w:customStyle="1">
    <w:basedOn w:val="TableNormal10"/>
    <w:tblPr>
      <w:tblStyleRowBandSize w:val="1"/>
      <w:tblStyleColBandSize w:val="1"/>
      <w:tblCellMar>
        <w:top w:w="100.0" w:type="dxa"/>
        <w:left w:w="100.0" w:type="dxa"/>
        <w:bottom w:w="100.0" w:type="dxa"/>
        <w:right w:w="100.0" w:type="dxa"/>
      </w:tblCellMar>
    </w:tblPr>
  </w:style>
  <w:style w:type="table" w:styleId="a2" w:customStyle="1">
    <w:basedOn w:val="TableNormal10"/>
    <w:tblPr>
      <w:tblStyleRowBandSize w:val="1"/>
      <w:tblStyleColBandSize w:val="1"/>
      <w:tblCellMar>
        <w:top w:w="100.0" w:type="dxa"/>
        <w:left w:w="100.0" w:type="dxa"/>
        <w:bottom w:w="100.0" w:type="dxa"/>
        <w:right w:w="100.0" w:type="dxa"/>
      </w:tblCellMar>
    </w:tblPr>
  </w:style>
  <w:style w:type="table" w:styleId="a3" w:customStyle="1">
    <w:basedOn w:val="TableNormal10"/>
    <w:tblPr>
      <w:tblStyleRowBandSize w:val="1"/>
      <w:tblStyleColBandSize w:val="1"/>
      <w:tblCellMar>
        <w:top w:w="100.0" w:type="dxa"/>
        <w:left w:w="100.0" w:type="dxa"/>
        <w:bottom w:w="100.0" w:type="dxa"/>
        <w:right w:w="100.0" w:type="dxa"/>
      </w:tblCellMar>
    </w:tblPr>
  </w:style>
  <w:style w:type="table" w:styleId="a4" w:customStyle="1">
    <w:basedOn w:val="TableNormal10"/>
    <w:rPr>
      <w:color w:val="000000"/>
    </w:rPr>
    <w:tblPr>
      <w:tblStyleRowBandSize w:val="1"/>
      <w:tblStyleColBandSize w:val="1"/>
      <w:tblCellMar>
        <w:left w:w="115.0" w:type="dxa"/>
        <w:right w:w="115.0" w:type="dxa"/>
      </w:tblCellMar>
    </w:tblPr>
  </w:style>
  <w:style w:type="table" w:styleId="a5" w:customStyle="1">
    <w:basedOn w:val="TableNormal10"/>
    <w:tblPr>
      <w:tblStyleRowBandSize w:val="1"/>
      <w:tblStyleColBandSize w:val="1"/>
      <w:tblCellMar>
        <w:top w:w="100.0" w:type="dxa"/>
        <w:left w:w="100.0" w:type="dxa"/>
        <w:bottom w:w="100.0" w:type="dxa"/>
        <w:right w:w="100.0" w:type="dxa"/>
      </w:tblCellMar>
    </w:tblPr>
  </w:style>
  <w:style w:type="table" w:styleId="a6" w:customStyle="1">
    <w:basedOn w:val="TableNormal10"/>
    <w:rPr>
      <w:color w:val="000000"/>
    </w:rPr>
    <w:tblPr>
      <w:tblStyleRowBandSize w:val="1"/>
      <w:tblStyleColBandSize w:val="1"/>
      <w:tblCellMar>
        <w:left w:w="115.0" w:type="dxa"/>
        <w:right w:w="115.0" w:type="dxa"/>
      </w:tblCellMar>
    </w:tblPr>
  </w:style>
  <w:style w:type="table" w:styleId="a7" w:customStyle="1">
    <w:basedOn w:val="TableNormal10"/>
    <w:tblPr>
      <w:tblStyleRowBandSize w:val="1"/>
      <w:tblStyleColBandSize w:val="1"/>
      <w:tblCellMar>
        <w:top w:w="100.0" w:type="dxa"/>
        <w:left w:w="100.0" w:type="dxa"/>
        <w:bottom w:w="100.0" w:type="dxa"/>
        <w:right w:w="100.0" w:type="dxa"/>
      </w:tblCellMar>
    </w:tblPr>
  </w:style>
  <w:style w:type="table" w:styleId="a8" w:customStyle="1">
    <w:basedOn w:val="TableNormal10"/>
    <w:rPr>
      <w:color w:val="000000"/>
    </w:rPr>
    <w:tblPr>
      <w:tblStyleRowBandSize w:val="1"/>
      <w:tblStyleColBandSize w:val="1"/>
      <w:tblCellMar>
        <w:left w:w="115.0" w:type="dxa"/>
        <w:right w:w="115.0" w:type="dxa"/>
      </w:tblCellMar>
    </w:tblPr>
  </w:style>
  <w:style w:type="table" w:styleId="a9" w:customStyle="1">
    <w:basedOn w:val="TableNormal10"/>
    <w:tblPr>
      <w:tblStyleRowBandSize w:val="1"/>
      <w:tblStyleColBandSize w:val="1"/>
      <w:tblCellMar>
        <w:top w:w="100.0" w:type="dxa"/>
        <w:left w:w="100.0" w:type="dxa"/>
        <w:bottom w:w="100.0" w:type="dxa"/>
        <w:right w:w="100.0" w:type="dxa"/>
      </w:tblCellMar>
    </w:tblPr>
  </w:style>
  <w:style w:type="table" w:styleId="aa" w:customStyle="1">
    <w:basedOn w:val="TableNormal10"/>
    <w:rPr>
      <w:color w:val="000000"/>
    </w:rPr>
    <w:tblPr>
      <w:tblStyleRowBandSize w:val="1"/>
      <w:tblStyleColBandSize w:val="1"/>
      <w:tblCellMar>
        <w:left w:w="115.0" w:type="dxa"/>
        <w:right w:w="115.0" w:type="dxa"/>
      </w:tblCellMar>
    </w:tblPr>
  </w:style>
  <w:style w:type="table" w:styleId="ab" w:customStyle="1">
    <w:basedOn w:val="TableNormal10"/>
    <w:tblPr>
      <w:tblStyleRowBandSize w:val="1"/>
      <w:tblStyleColBandSize w:val="1"/>
      <w:tblCellMar>
        <w:top w:w="100.0" w:type="dxa"/>
        <w:left w:w="100.0" w:type="dxa"/>
        <w:bottom w:w="100.0" w:type="dxa"/>
        <w:right w:w="100.0" w:type="dxa"/>
      </w:tblCellMar>
    </w:tblPr>
  </w:style>
  <w:style w:type="table" w:styleId="ac" w:customStyle="1">
    <w:basedOn w:val="TableNormal10"/>
    <w:rPr>
      <w:color w:val="000000"/>
    </w:rPr>
    <w:tblPr>
      <w:tblStyleRowBandSize w:val="1"/>
      <w:tblStyleColBandSize w:val="1"/>
      <w:tblCellMar>
        <w:left w:w="115.0" w:type="dxa"/>
        <w:right w:w="115.0" w:type="dxa"/>
      </w:tblCellMar>
    </w:tblPr>
  </w:style>
  <w:style w:type="table" w:styleId="ad" w:customStyle="1">
    <w:basedOn w:val="TableNormal10"/>
    <w:tblPr>
      <w:tblStyleRowBandSize w:val="1"/>
      <w:tblStyleColBandSize w:val="1"/>
      <w:tblCellMar>
        <w:top w:w="100.0" w:type="dxa"/>
        <w:left w:w="100.0" w:type="dxa"/>
        <w:bottom w:w="100.0" w:type="dxa"/>
        <w:right w:w="100.0" w:type="dxa"/>
      </w:tblCellMar>
    </w:tblPr>
  </w:style>
  <w:style w:type="paragraph" w:styleId="Zhlav">
    <w:name w:val="header"/>
    <w:basedOn w:val="Normln"/>
    <w:link w:val="ZhlavChar"/>
    <w:uiPriority w:val="99"/>
    <w:unhideWhenUsed w:val="1"/>
    <w:rsid w:val="0069511F"/>
    <w:pPr>
      <w:tabs>
        <w:tab w:val="center" w:pos="4153"/>
        <w:tab w:val="right" w:pos="8306"/>
      </w:tabs>
      <w:snapToGrid w:val="0"/>
    </w:pPr>
    <w:rPr>
      <w:sz w:val="20"/>
      <w:szCs w:val="20"/>
    </w:rPr>
  </w:style>
  <w:style w:type="character" w:styleId="ZhlavChar" w:customStyle="1">
    <w:name w:val="Záhlaví Char"/>
    <w:basedOn w:val="Standardnpsmoodstavce"/>
    <w:link w:val="Zhlav"/>
    <w:uiPriority w:val="99"/>
    <w:rsid w:val="0069511F"/>
    <w:rPr>
      <w:sz w:val="20"/>
      <w:szCs w:val="20"/>
    </w:rPr>
  </w:style>
  <w:style w:type="paragraph" w:styleId="Zpat">
    <w:name w:val="footer"/>
    <w:basedOn w:val="Normln"/>
    <w:link w:val="ZpatChar"/>
    <w:uiPriority w:val="99"/>
    <w:unhideWhenUsed w:val="1"/>
    <w:rsid w:val="0069511F"/>
    <w:pPr>
      <w:tabs>
        <w:tab w:val="center" w:pos="4153"/>
        <w:tab w:val="right" w:pos="8306"/>
      </w:tabs>
      <w:snapToGrid w:val="0"/>
    </w:pPr>
    <w:rPr>
      <w:sz w:val="20"/>
      <w:szCs w:val="20"/>
    </w:rPr>
  </w:style>
  <w:style w:type="character" w:styleId="ZpatChar" w:customStyle="1">
    <w:name w:val="Zápatí Char"/>
    <w:basedOn w:val="Standardnpsmoodstavce"/>
    <w:link w:val="Zpat"/>
    <w:uiPriority w:val="99"/>
    <w:rsid w:val="0069511F"/>
    <w:rPr>
      <w:sz w:val="20"/>
      <w:szCs w:val="20"/>
    </w:rPr>
  </w:style>
  <w:style w:type="table" w:styleId="ae"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0"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1"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2"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3"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4"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5"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6"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7"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8"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9"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a"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b"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c"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d"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e"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0"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1"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2"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3"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4"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5"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6"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7"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8"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9"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a"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b"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c"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d"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e"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0"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1"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2"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3"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4"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5"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6"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7"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8"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9"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a"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b"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c"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d"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e"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0"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1"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2"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3"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4"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5"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6"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7"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8"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9"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a"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b"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c"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d"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e"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0"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1"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2"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3"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4"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5"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6"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7"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8"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9"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a"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b"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c"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d"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e"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0"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1"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2"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3"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4"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5"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6"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7"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8"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9"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a"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b"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c"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d"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e"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0"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1"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2"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3"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4"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5"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6"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7"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8" w:customStyle="1">
    <w:basedOn w:val="Normlntabulka"/>
    <w:rPr>
      <w:color w:val="000000"/>
    </w:rPr>
    <w:tblPr>
      <w:tblStyleRowBandSize w:val="1"/>
      <w:tblStyleColBandSize w:val="1"/>
      <w:tblCellMar>
        <w:top w:w="100.0" w:type="dxa"/>
        <w:left w:w="100.0" w:type="dxa"/>
        <w:bottom w:w="100.0" w:type="dxa"/>
        <w:right w:w="100.0" w:type="dxa"/>
      </w:tblCellMar>
    </w:tblPr>
  </w:style>
  <w:style w:type="table" w:styleId="afffffff9" w:customStyle="1">
    <w:basedOn w:val="Normlntabulka"/>
    <w:rPr>
      <w:color w:val="00000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color w:val="000000"/>
    </w:rPr>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100.0" w:type="dxa"/>
        <w:left w:w="100.0" w:type="dxa"/>
        <w:bottom w:w="100.0" w:type="dxa"/>
        <w:right w:w="100.0" w:type="dxa"/>
      </w:tblCellMar>
    </w:tblPr>
  </w:style>
  <w:style w:type="table" w:styleId="Table3">
    <w:basedOn w:val="TableNormal"/>
    <w:rPr>
      <w:color w:val="000000"/>
    </w:rPr>
    <w:tblPr>
      <w:tblStyleRowBandSize w:val="1"/>
      <w:tblStyleColBandSize w:val="1"/>
      <w:tblCellMar>
        <w:top w:w="100.0" w:type="dxa"/>
        <w:left w:w="100.0" w:type="dxa"/>
        <w:bottom w:w="100.0" w:type="dxa"/>
        <w:right w:w="100.0" w:type="dxa"/>
      </w:tblCellMar>
    </w:tblPr>
  </w:style>
  <w:style w:type="table" w:styleId="Table4">
    <w:basedOn w:val="TableNormal"/>
    <w:rPr>
      <w:color w:val="000000"/>
    </w:rPr>
    <w:tblPr>
      <w:tblStyleRowBandSize w:val="1"/>
      <w:tblStyleColBandSize w:val="1"/>
      <w:tblCellMar>
        <w:top w:w="100.0" w:type="dxa"/>
        <w:left w:w="100.0" w:type="dxa"/>
        <w:bottom w:w="100.0" w:type="dxa"/>
        <w:right w:w="100.0" w:type="dxa"/>
      </w:tblCellMar>
    </w:tblPr>
  </w:style>
  <w:style w:type="table" w:styleId="Table5">
    <w:basedOn w:val="TableNormal"/>
    <w:rPr>
      <w:color w:val="000000"/>
    </w:rPr>
    <w:tblPr>
      <w:tblStyleRowBandSize w:val="1"/>
      <w:tblStyleColBandSize w:val="1"/>
      <w:tblCellMar>
        <w:top w:w="100.0" w:type="dxa"/>
        <w:left w:w="100.0" w:type="dxa"/>
        <w:bottom w:w="100.0" w:type="dxa"/>
        <w:right w:w="100.0" w:type="dxa"/>
      </w:tblCellMar>
    </w:tblPr>
  </w:style>
  <w:style w:type="table" w:styleId="Table6">
    <w:basedOn w:val="TableNormal"/>
    <w:rPr>
      <w:color w:val="000000"/>
    </w:rPr>
    <w:tblPr>
      <w:tblStyleRowBandSize w:val="1"/>
      <w:tblStyleColBandSize w:val="1"/>
      <w:tblCellMar>
        <w:top w:w="100.0" w:type="dxa"/>
        <w:left w:w="100.0" w:type="dxa"/>
        <w:bottom w:w="100.0" w:type="dxa"/>
        <w:right w:w="100.0" w:type="dxa"/>
      </w:tblCellMar>
    </w:tblPr>
  </w:style>
  <w:style w:type="table" w:styleId="Table7">
    <w:basedOn w:val="TableNormal"/>
    <w:rPr>
      <w:color w:val="000000"/>
    </w:rPr>
    <w:tblPr>
      <w:tblStyleRowBandSize w:val="1"/>
      <w:tblStyleColBandSize w:val="1"/>
      <w:tblCellMar>
        <w:top w:w="100.0" w:type="dxa"/>
        <w:left w:w="100.0" w:type="dxa"/>
        <w:bottom w:w="100.0" w:type="dxa"/>
        <w:right w:w="100.0" w:type="dxa"/>
      </w:tblCellMar>
    </w:tblPr>
  </w:style>
  <w:style w:type="table" w:styleId="Table8">
    <w:basedOn w:val="TableNormal"/>
    <w:rPr>
      <w:color w:val="000000"/>
    </w:rPr>
    <w:tblPr>
      <w:tblStyleRowBandSize w:val="1"/>
      <w:tblStyleColBandSize w:val="1"/>
      <w:tblCellMar>
        <w:top w:w="100.0" w:type="dxa"/>
        <w:left w:w="100.0" w:type="dxa"/>
        <w:bottom w:w="100.0" w:type="dxa"/>
        <w:right w:w="100.0" w:type="dxa"/>
      </w:tblCellMar>
    </w:tblPr>
  </w:style>
  <w:style w:type="table" w:styleId="Table9">
    <w:basedOn w:val="TableNormal"/>
    <w:rPr>
      <w:color w:val="000000"/>
    </w:rPr>
    <w:tblPr>
      <w:tblStyleRowBandSize w:val="1"/>
      <w:tblStyleColBandSize w:val="1"/>
      <w:tblCellMar>
        <w:top w:w="100.0" w:type="dxa"/>
        <w:left w:w="100.0" w:type="dxa"/>
        <w:bottom w:w="100.0" w:type="dxa"/>
        <w:right w:w="100.0" w:type="dxa"/>
      </w:tblCellMar>
    </w:tblPr>
  </w:style>
  <w:style w:type="table" w:styleId="Table10">
    <w:basedOn w:val="TableNormal"/>
    <w:rPr>
      <w:color w:val="000000"/>
    </w:rPr>
    <w:tblPr>
      <w:tblStyleRowBandSize w:val="1"/>
      <w:tblStyleColBandSize w:val="1"/>
      <w:tblCellMar>
        <w:top w:w="100.0" w:type="dxa"/>
        <w:left w:w="100.0" w:type="dxa"/>
        <w:bottom w:w="100.0" w:type="dxa"/>
        <w:right w:w="100.0" w:type="dxa"/>
      </w:tblCellMar>
    </w:tblPr>
  </w:style>
  <w:style w:type="table" w:styleId="Table11">
    <w:basedOn w:val="TableNormal"/>
    <w:rPr>
      <w:color w:val="000000"/>
    </w:rPr>
    <w:tblPr>
      <w:tblStyleRowBandSize w:val="1"/>
      <w:tblStyleColBandSize w:val="1"/>
      <w:tblCellMar>
        <w:top w:w="100.0" w:type="dxa"/>
        <w:left w:w="100.0" w:type="dxa"/>
        <w:bottom w:w="100.0" w:type="dxa"/>
        <w:right w:w="100.0" w:type="dxa"/>
      </w:tblCellMar>
    </w:tblPr>
  </w:style>
  <w:style w:type="table" w:styleId="Table12">
    <w:basedOn w:val="TableNormal"/>
    <w:rPr>
      <w:color w:val="000000"/>
    </w:rPr>
    <w:tblPr>
      <w:tblStyleRowBandSize w:val="1"/>
      <w:tblStyleColBandSize w:val="1"/>
      <w:tblCellMar>
        <w:top w:w="100.0" w:type="dxa"/>
        <w:left w:w="100.0" w:type="dxa"/>
        <w:bottom w:w="100.0" w:type="dxa"/>
        <w:right w:w="100.0" w:type="dxa"/>
      </w:tblCellMar>
    </w:tblPr>
  </w:style>
  <w:style w:type="table" w:styleId="Table13">
    <w:basedOn w:val="TableNormal"/>
    <w:rPr>
      <w:color w:val="000000"/>
    </w:rPr>
    <w:tblPr>
      <w:tblStyleRowBandSize w:val="1"/>
      <w:tblStyleColBandSize w:val="1"/>
      <w:tblCellMar>
        <w:top w:w="100.0" w:type="dxa"/>
        <w:left w:w="100.0" w:type="dxa"/>
        <w:bottom w:w="100.0" w:type="dxa"/>
        <w:right w:w="100.0" w:type="dxa"/>
      </w:tblCellMar>
    </w:tblPr>
  </w:style>
  <w:style w:type="table" w:styleId="Table14">
    <w:basedOn w:val="TableNormal"/>
    <w:rPr>
      <w:color w:val="000000"/>
    </w:rPr>
    <w:tblPr>
      <w:tblStyleRowBandSize w:val="1"/>
      <w:tblStyleColBandSize w:val="1"/>
      <w:tblCellMar>
        <w:top w:w="100.0" w:type="dxa"/>
        <w:left w:w="100.0" w:type="dxa"/>
        <w:bottom w:w="100.0" w:type="dxa"/>
        <w:right w:w="100.0" w:type="dxa"/>
      </w:tblCellMar>
    </w:tblPr>
  </w:style>
  <w:style w:type="table" w:styleId="Table15">
    <w:basedOn w:val="TableNormal"/>
    <w:rPr>
      <w:color w:val="00000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708" w:right="0" w:hanging="708"/>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color w:val="000000"/>
    </w:rPr>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100.0" w:type="dxa"/>
        <w:left w:w="100.0" w:type="dxa"/>
        <w:bottom w:w="100.0" w:type="dxa"/>
        <w:right w:w="100.0" w:type="dxa"/>
      </w:tblCellMar>
    </w:tblPr>
  </w:style>
  <w:style w:type="table" w:styleId="Table3">
    <w:basedOn w:val="TableNormal"/>
    <w:rPr>
      <w:color w:val="000000"/>
    </w:rPr>
    <w:tblPr>
      <w:tblStyleRowBandSize w:val="1"/>
      <w:tblStyleColBandSize w:val="1"/>
      <w:tblCellMar>
        <w:top w:w="100.0" w:type="dxa"/>
        <w:left w:w="100.0" w:type="dxa"/>
        <w:bottom w:w="100.0" w:type="dxa"/>
        <w:right w:w="100.0" w:type="dxa"/>
      </w:tblCellMar>
    </w:tblPr>
  </w:style>
  <w:style w:type="table" w:styleId="Table4">
    <w:basedOn w:val="TableNormal"/>
    <w:rPr>
      <w:color w:val="000000"/>
    </w:rPr>
    <w:tblPr>
      <w:tblStyleRowBandSize w:val="1"/>
      <w:tblStyleColBandSize w:val="1"/>
      <w:tblCellMar>
        <w:top w:w="100.0" w:type="dxa"/>
        <w:left w:w="100.0" w:type="dxa"/>
        <w:bottom w:w="100.0" w:type="dxa"/>
        <w:right w:w="100.0" w:type="dxa"/>
      </w:tblCellMar>
    </w:tblPr>
  </w:style>
  <w:style w:type="table" w:styleId="Table5">
    <w:basedOn w:val="TableNormal"/>
    <w:rPr>
      <w:color w:val="000000"/>
    </w:rPr>
    <w:tblPr>
      <w:tblStyleRowBandSize w:val="1"/>
      <w:tblStyleColBandSize w:val="1"/>
      <w:tblCellMar>
        <w:top w:w="100.0" w:type="dxa"/>
        <w:left w:w="100.0" w:type="dxa"/>
        <w:bottom w:w="100.0" w:type="dxa"/>
        <w:right w:w="100.0" w:type="dxa"/>
      </w:tblCellMar>
    </w:tblPr>
  </w:style>
  <w:style w:type="table" w:styleId="Table6">
    <w:basedOn w:val="TableNormal"/>
    <w:rPr>
      <w:color w:val="000000"/>
    </w:rPr>
    <w:tblPr>
      <w:tblStyleRowBandSize w:val="1"/>
      <w:tblStyleColBandSize w:val="1"/>
      <w:tblCellMar>
        <w:top w:w="100.0" w:type="dxa"/>
        <w:left w:w="100.0" w:type="dxa"/>
        <w:bottom w:w="100.0" w:type="dxa"/>
        <w:right w:w="100.0" w:type="dxa"/>
      </w:tblCellMar>
    </w:tblPr>
  </w:style>
  <w:style w:type="table" w:styleId="Table7">
    <w:basedOn w:val="TableNormal"/>
    <w:rPr>
      <w:color w:val="000000"/>
    </w:rPr>
    <w:tblPr>
      <w:tblStyleRowBandSize w:val="1"/>
      <w:tblStyleColBandSize w:val="1"/>
      <w:tblCellMar>
        <w:top w:w="100.0" w:type="dxa"/>
        <w:left w:w="100.0" w:type="dxa"/>
        <w:bottom w:w="100.0" w:type="dxa"/>
        <w:right w:w="100.0" w:type="dxa"/>
      </w:tblCellMar>
    </w:tblPr>
  </w:style>
  <w:style w:type="table" w:styleId="Table8">
    <w:basedOn w:val="TableNormal"/>
    <w:rPr>
      <w:color w:val="000000"/>
    </w:rPr>
    <w:tblPr>
      <w:tblStyleRowBandSize w:val="1"/>
      <w:tblStyleColBandSize w:val="1"/>
      <w:tblCellMar>
        <w:top w:w="100.0" w:type="dxa"/>
        <w:left w:w="100.0" w:type="dxa"/>
        <w:bottom w:w="100.0" w:type="dxa"/>
        <w:right w:w="100.0" w:type="dxa"/>
      </w:tblCellMar>
    </w:tblPr>
  </w:style>
  <w:style w:type="table" w:styleId="Table9">
    <w:basedOn w:val="TableNormal"/>
    <w:rPr>
      <w:color w:val="000000"/>
    </w:rPr>
    <w:tblPr>
      <w:tblStyleRowBandSize w:val="1"/>
      <w:tblStyleColBandSize w:val="1"/>
      <w:tblCellMar>
        <w:top w:w="100.0" w:type="dxa"/>
        <w:left w:w="100.0" w:type="dxa"/>
        <w:bottom w:w="100.0" w:type="dxa"/>
        <w:right w:w="100.0" w:type="dxa"/>
      </w:tblCellMar>
    </w:tblPr>
  </w:style>
  <w:style w:type="table" w:styleId="Table10">
    <w:basedOn w:val="TableNormal"/>
    <w:rPr>
      <w:color w:val="000000"/>
    </w:rPr>
    <w:tblPr>
      <w:tblStyleRowBandSize w:val="1"/>
      <w:tblStyleColBandSize w:val="1"/>
      <w:tblCellMar>
        <w:top w:w="100.0" w:type="dxa"/>
        <w:left w:w="100.0" w:type="dxa"/>
        <w:bottom w:w="100.0" w:type="dxa"/>
        <w:right w:w="100.0" w:type="dxa"/>
      </w:tblCellMar>
    </w:tblPr>
  </w:style>
  <w:style w:type="table" w:styleId="Table11">
    <w:basedOn w:val="TableNormal"/>
    <w:rPr>
      <w:color w:val="000000"/>
    </w:rPr>
    <w:tblPr>
      <w:tblStyleRowBandSize w:val="1"/>
      <w:tblStyleColBandSize w:val="1"/>
      <w:tblCellMar>
        <w:top w:w="100.0" w:type="dxa"/>
        <w:left w:w="100.0" w:type="dxa"/>
        <w:bottom w:w="100.0" w:type="dxa"/>
        <w:right w:w="100.0" w:type="dxa"/>
      </w:tblCellMar>
    </w:tblPr>
  </w:style>
  <w:style w:type="table" w:styleId="Table12">
    <w:basedOn w:val="TableNormal"/>
    <w:rPr>
      <w:color w:val="000000"/>
    </w:rPr>
    <w:tblPr>
      <w:tblStyleRowBandSize w:val="1"/>
      <w:tblStyleColBandSize w:val="1"/>
      <w:tblCellMar>
        <w:top w:w="100.0" w:type="dxa"/>
        <w:left w:w="100.0" w:type="dxa"/>
        <w:bottom w:w="100.0" w:type="dxa"/>
        <w:right w:w="100.0" w:type="dxa"/>
      </w:tblCellMar>
    </w:tblPr>
  </w:style>
  <w:style w:type="table" w:styleId="Table13">
    <w:basedOn w:val="TableNormal"/>
    <w:rPr>
      <w:color w:val="000000"/>
    </w:rPr>
    <w:tblPr>
      <w:tblStyleRowBandSize w:val="1"/>
      <w:tblStyleColBandSize w:val="1"/>
      <w:tblCellMar>
        <w:top w:w="100.0" w:type="dxa"/>
        <w:left w:w="100.0" w:type="dxa"/>
        <w:bottom w:w="100.0" w:type="dxa"/>
        <w:right w:w="100.0" w:type="dxa"/>
      </w:tblCellMar>
    </w:tblPr>
  </w:style>
  <w:style w:type="table" w:styleId="Table14">
    <w:basedOn w:val="TableNormal"/>
    <w:rPr>
      <w:color w:val="000000"/>
    </w:rPr>
    <w:tblPr>
      <w:tblStyleRowBandSize w:val="1"/>
      <w:tblStyleColBandSize w:val="1"/>
      <w:tblCellMar>
        <w:top w:w="100.0" w:type="dxa"/>
        <w:left w:w="100.0" w:type="dxa"/>
        <w:bottom w:w="100.0" w:type="dxa"/>
        <w:right w:w="100.0" w:type="dxa"/>
      </w:tblCellMar>
    </w:tblPr>
  </w:style>
  <w:style w:type="table" w:styleId="Table15">
    <w:basedOn w:val="TableNormal"/>
    <w:rPr>
      <w:color w:val="00000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708" w:right="0" w:hanging="708"/>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color w:val="000000"/>
    </w:rPr>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100.0" w:type="dxa"/>
        <w:left w:w="100.0" w:type="dxa"/>
        <w:bottom w:w="100.0" w:type="dxa"/>
        <w:right w:w="100.0" w:type="dxa"/>
      </w:tblCellMar>
    </w:tblPr>
  </w:style>
  <w:style w:type="table" w:styleId="Table3">
    <w:basedOn w:val="TableNormal"/>
    <w:rPr>
      <w:color w:val="000000"/>
    </w:rPr>
    <w:tblPr>
      <w:tblStyleRowBandSize w:val="1"/>
      <w:tblStyleColBandSize w:val="1"/>
      <w:tblCellMar>
        <w:top w:w="100.0" w:type="dxa"/>
        <w:left w:w="100.0" w:type="dxa"/>
        <w:bottom w:w="100.0" w:type="dxa"/>
        <w:right w:w="100.0" w:type="dxa"/>
      </w:tblCellMar>
    </w:tblPr>
  </w:style>
  <w:style w:type="table" w:styleId="Table4">
    <w:basedOn w:val="TableNormal"/>
    <w:rPr>
      <w:color w:val="000000"/>
    </w:rPr>
    <w:tblPr>
      <w:tblStyleRowBandSize w:val="1"/>
      <w:tblStyleColBandSize w:val="1"/>
      <w:tblCellMar>
        <w:top w:w="100.0" w:type="dxa"/>
        <w:left w:w="100.0" w:type="dxa"/>
        <w:bottom w:w="100.0" w:type="dxa"/>
        <w:right w:w="100.0" w:type="dxa"/>
      </w:tblCellMar>
    </w:tblPr>
  </w:style>
  <w:style w:type="table" w:styleId="Table5">
    <w:basedOn w:val="TableNormal"/>
    <w:rPr>
      <w:color w:val="000000"/>
    </w:rPr>
    <w:tblPr>
      <w:tblStyleRowBandSize w:val="1"/>
      <w:tblStyleColBandSize w:val="1"/>
      <w:tblCellMar>
        <w:top w:w="100.0" w:type="dxa"/>
        <w:left w:w="100.0" w:type="dxa"/>
        <w:bottom w:w="100.0" w:type="dxa"/>
        <w:right w:w="100.0" w:type="dxa"/>
      </w:tblCellMar>
    </w:tblPr>
  </w:style>
  <w:style w:type="table" w:styleId="Table6">
    <w:basedOn w:val="TableNormal"/>
    <w:rPr>
      <w:color w:val="000000"/>
    </w:rPr>
    <w:tblPr>
      <w:tblStyleRowBandSize w:val="1"/>
      <w:tblStyleColBandSize w:val="1"/>
      <w:tblCellMar>
        <w:top w:w="100.0" w:type="dxa"/>
        <w:left w:w="100.0" w:type="dxa"/>
        <w:bottom w:w="100.0" w:type="dxa"/>
        <w:right w:w="100.0" w:type="dxa"/>
      </w:tblCellMar>
    </w:tblPr>
  </w:style>
  <w:style w:type="table" w:styleId="Table7">
    <w:basedOn w:val="TableNormal"/>
    <w:rPr>
      <w:color w:val="000000"/>
    </w:rPr>
    <w:tblPr>
      <w:tblStyleRowBandSize w:val="1"/>
      <w:tblStyleColBandSize w:val="1"/>
      <w:tblCellMar>
        <w:top w:w="100.0" w:type="dxa"/>
        <w:left w:w="100.0" w:type="dxa"/>
        <w:bottom w:w="100.0" w:type="dxa"/>
        <w:right w:w="100.0" w:type="dxa"/>
      </w:tblCellMar>
    </w:tblPr>
  </w:style>
  <w:style w:type="table" w:styleId="Table8">
    <w:basedOn w:val="TableNormal"/>
    <w:rPr>
      <w:color w:val="000000"/>
    </w:rPr>
    <w:tblPr>
      <w:tblStyleRowBandSize w:val="1"/>
      <w:tblStyleColBandSize w:val="1"/>
      <w:tblCellMar>
        <w:top w:w="100.0" w:type="dxa"/>
        <w:left w:w="100.0" w:type="dxa"/>
        <w:bottom w:w="100.0" w:type="dxa"/>
        <w:right w:w="100.0" w:type="dxa"/>
      </w:tblCellMar>
    </w:tblPr>
  </w:style>
  <w:style w:type="table" w:styleId="Table9">
    <w:basedOn w:val="TableNormal"/>
    <w:rPr>
      <w:color w:val="000000"/>
    </w:rPr>
    <w:tblPr>
      <w:tblStyleRowBandSize w:val="1"/>
      <w:tblStyleColBandSize w:val="1"/>
      <w:tblCellMar>
        <w:top w:w="100.0" w:type="dxa"/>
        <w:left w:w="100.0" w:type="dxa"/>
        <w:bottom w:w="100.0" w:type="dxa"/>
        <w:right w:w="100.0" w:type="dxa"/>
      </w:tblCellMar>
    </w:tblPr>
  </w:style>
  <w:style w:type="table" w:styleId="Table10">
    <w:basedOn w:val="TableNormal"/>
    <w:rPr>
      <w:color w:val="000000"/>
    </w:rPr>
    <w:tblPr>
      <w:tblStyleRowBandSize w:val="1"/>
      <w:tblStyleColBandSize w:val="1"/>
      <w:tblCellMar>
        <w:top w:w="100.0" w:type="dxa"/>
        <w:left w:w="100.0" w:type="dxa"/>
        <w:bottom w:w="100.0" w:type="dxa"/>
        <w:right w:w="100.0" w:type="dxa"/>
      </w:tblCellMar>
    </w:tblPr>
  </w:style>
  <w:style w:type="table" w:styleId="Table11">
    <w:basedOn w:val="TableNormal"/>
    <w:rPr>
      <w:color w:val="000000"/>
    </w:rPr>
    <w:tblPr>
      <w:tblStyleRowBandSize w:val="1"/>
      <w:tblStyleColBandSize w:val="1"/>
      <w:tblCellMar>
        <w:top w:w="100.0" w:type="dxa"/>
        <w:left w:w="100.0" w:type="dxa"/>
        <w:bottom w:w="100.0" w:type="dxa"/>
        <w:right w:w="100.0" w:type="dxa"/>
      </w:tblCellMar>
    </w:tblPr>
  </w:style>
  <w:style w:type="table" w:styleId="Table12">
    <w:basedOn w:val="TableNormal"/>
    <w:rPr>
      <w:color w:val="000000"/>
    </w:rPr>
    <w:tblPr>
      <w:tblStyleRowBandSize w:val="1"/>
      <w:tblStyleColBandSize w:val="1"/>
      <w:tblCellMar>
        <w:top w:w="100.0" w:type="dxa"/>
        <w:left w:w="100.0" w:type="dxa"/>
        <w:bottom w:w="100.0" w:type="dxa"/>
        <w:right w:w="100.0" w:type="dxa"/>
      </w:tblCellMar>
    </w:tblPr>
  </w:style>
  <w:style w:type="table" w:styleId="Table13">
    <w:basedOn w:val="TableNormal"/>
    <w:rPr>
      <w:color w:val="000000"/>
    </w:rPr>
    <w:tblPr>
      <w:tblStyleRowBandSize w:val="1"/>
      <w:tblStyleColBandSize w:val="1"/>
      <w:tblCellMar>
        <w:top w:w="100.0" w:type="dxa"/>
        <w:left w:w="100.0" w:type="dxa"/>
        <w:bottom w:w="100.0" w:type="dxa"/>
        <w:right w:w="100.0" w:type="dxa"/>
      </w:tblCellMar>
    </w:tblPr>
  </w:style>
  <w:style w:type="table" w:styleId="Table14">
    <w:basedOn w:val="TableNormal"/>
    <w:rPr>
      <w:color w:val="000000"/>
    </w:rPr>
    <w:tblPr>
      <w:tblStyleRowBandSize w:val="1"/>
      <w:tblStyleColBandSize w:val="1"/>
      <w:tblCellMar>
        <w:top w:w="100.0" w:type="dxa"/>
        <w:left w:w="100.0" w:type="dxa"/>
        <w:bottom w:w="100.0" w:type="dxa"/>
        <w:right w:w="100.0" w:type="dxa"/>
      </w:tblCellMar>
    </w:tblPr>
  </w:style>
  <w:style w:type="table" w:styleId="Table15">
    <w:basedOn w:val="TableNormal"/>
    <w:rPr>
      <w:color w:val="00000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708" w:right="0" w:hanging="708"/>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color w:val="000000"/>
    </w:rPr>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100.0" w:type="dxa"/>
        <w:left w:w="100.0" w:type="dxa"/>
        <w:bottom w:w="100.0" w:type="dxa"/>
        <w:right w:w="100.0" w:type="dxa"/>
      </w:tblCellMar>
    </w:tblPr>
  </w:style>
  <w:style w:type="table" w:styleId="Table3">
    <w:basedOn w:val="TableNormal"/>
    <w:rPr>
      <w:color w:val="000000"/>
    </w:rPr>
    <w:tblPr>
      <w:tblStyleRowBandSize w:val="1"/>
      <w:tblStyleColBandSize w:val="1"/>
      <w:tblCellMar>
        <w:top w:w="100.0" w:type="dxa"/>
        <w:left w:w="100.0" w:type="dxa"/>
        <w:bottom w:w="100.0" w:type="dxa"/>
        <w:right w:w="100.0" w:type="dxa"/>
      </w:tblCellMar>
    </w:tblPr>
  </w:style>
  <w:style w:type="table" w:styleId="Table4">
    <w:basedOn w:val="TableNormal"/>
    <w:rPr>
      <w:color w:val="000000"/>
    </w:rPr>
    <w:tblPr>
      <w:tblStyleRowBandSize w:val="1"/>
      <w:tblStyleColBandSize w:val="1"/>
      <w:tblCellMar>
        <w:top w:w="100.0" w:type="dxa"/>
        <w:left w:w="100.0" w:type="dxa"/>
        <w:bottom w:w="100.0" w:type="dxa"/>
        <w:right w:w="100.0" w:type="dxa"/>
      </w:tblCellMar>
    </w:tblPr>
  </w:style>
  <w:style w:type="table" w:styleId="Table5">
    <w:basedOn w:val="TableNormal"/>
    <w:rPr>
      <w:color w:val="000000"/>
    </w:rPr>
    <w:tblPr>
      <w:tblStyleRowBandSize w:val="1"/>
      <w:tblStyleColBandSize w:val="1"/>
      <w:tblCellMar>
        <w:top w:w="100.0" w:type="dxa"/>
        <w:left w:w="100.0" w:type="dxa"/>
        <w:bottom w:w="100.0" w:type="dxa"/>
        <w:right w:w="100.0" w:type="dxa"/>
      </w:tblCellMar>
    </w:tblPr>
  </w:style>
  <w:style w:type="table" w:styleId="Table6">
    <w:basedOn w:val="TableNormal"/>
    <w:rPr>
      <w:color w:val="000000"/>
    </w:rPr>
    <w:tblPr>
      <w:tblStyleRowBandSize w:val="1"/>
      <w:tblStyleColBandSize w:val="1"/>
      <w:tblCellMar>
        <w:top w:w="100.0" w:type="dxa"/>
        <w:left w:w="100.0" w:type="dxa"/>
        <w:bottom w:w="100.0" w:type="dxa"/>
        <w:right w:w="100.0" w:type="dxa"/>
      </w:tblCellMar>
    </w:tblPr>
  </w:style>
  <w:style w:type="table" w:styleId="Table7">
    <w:basedOn w:val="TableNormal"/>
    <w:rPr>
      <w:color w:val="000000"/>
    </w:rPr>
    <w:tblPr>
      <w:tblStyleRowBandSize w:val="1"/>
      <w:tblStyleColBandSize w:val="1"/>
      <w:tblCellMar>
        <w:top w:w="100.0" w:type="dxa"/>
        <w:left w:w="100.0" w:type="dxa"/>
        <w:bottom w:w="100.0" w:type="dxa"/>
        <w:right w:w="100.0" w:type="dxa"/>
      </w:tblCellMar>
    </w:tblPr>
  </w:style>
  <w:style w:type="table" w:styleId="Table8">
    <w:basedOn w:val="TableNormal"/>
    <w:rPr>
      <w:color w:val="000000"/>
    </w:rPr>
    <w:tblPr>
      <w:tblStyleRowBandSize w:val="1"/>
      <w:tblStyleColBandSize w:val="1"/>
      <w:tblCellMar>
        <w:top w:w="100.0" w:type="dxa"/>
        <w:left w:w="100.0" w:type="dxa"/>
        <w:bottom w:w="100.0" w:type="dxa"/>
        <w:right w:w="100.0" w:type="dxa"/>
      </w:tblCellMar>
    </w:tblPr>
  </w:style>
  <w:style w:type="table" w:styleId="Table9">
    <w:basedOn w:val="TableNormal"/>
    <w:rPr>
      <w:color w:val="000000"/>
    </w:rPr>
    <w:tblPr>
      <w:tblStyleRowBandSize w:val="1"/>
      <w:tblStyleColBandSize w:val="1"/>
      <w:tblCellMar>
        <w:top w:w="100.0" w:type="dxa"/>
        <w:left w:w="100.0" w:type="dxa"/>
        <w:bottom w:w="100.0" w:type="dxa"/>
        <w:right w:w="100.0" w:type="dxa"/>
      </w:tblCellMar>
    </w:tblPr>
  </w:style>
  <w:style w:type="table" w:styleId="Table10">
    <w:basedOn w:val="TableNormal"/>
    <w:rPr>
      <w:color w:val="000000"/>
    </w:rPr>
    <w:tblPr>
      <w:tblStyleRowBandSize w:val="1"/>
      <w:tblStyleColBandSize w:val="1"/>
      <w:tblCellMar>
        <w:top w:w="100.0" w:type="dxa"/>
        <w:left w:w="100.0" w:type="dxa"/>
        <w:bottom w:w="100.0" w:type="dxa"/>
        <w:right w:w="100.0" w:type="dxa"/>
      </w:tblCellMar>
    </w:tblPr>
  </w:style>
  <w:style w:type="table" w:styleId="Table11">
    <w:basedOn w:val="TableNormal"/>
    <w:rPr>
      <w:color w:val="000000"/>
    </w:rPr>
    <w:tblPr>
      <w:tblStyleRowBandSize w:val="1"/>
      <w:tblStyleColBandSize w:val="1"/>
      <w:tblCellMar>
        <w:top w:w="100.0" w:type="dxa"/>
        <w:left w:w="100.0" w:type="dxa"/>
        <w:bottom w:w="100.0" w:type="dxa"/>
        <w:right w:w="100.0" w:type="dxa"/>
      </w:tblCellMar>
    </w:tblPr>
  </w:style>
  <w:style w:type="table" w:styleId="Table12">
    <w:basedOn w:val="TableNormal"/>
    <w:rPr>
      <w:color w:val="000000"/>
    </w:rPr>
    <w:tblPr>
      <w:tblStyleRowBandSize w:val="1"/>
      <w:tblStyleColBandSize w:val="1"/>
      <w:tblCellMar>
        <w:top w:w="100.0" w:type="dxa"/>
        <w:left w:w="100.0" w:type="dxa"/>
        <w:bottom w:w="100.0" w:type="dxa"/>
        <w:right w:w="100.0" w:type="dxa"/>
      </w:tblCellMar>
    </w:tblPr>
  </w:style>
  <w:style w:type="table" w:styleId="Table13">
    <w:basedOn w:val="TableNormal"/>
    <w:rPr>
      <w:color w:val="000000"/>
    </w:rPr>
    <w:tblPr>
      <w:tblStyleRowBandSize w:val="1"/>
      <w:tblStyleColBandSize w:val="1"/>
      <w:tblCellMar>
        <w:top w:w="100.0" w:type="dxa"/>
        <w:left w:w="100.0" w:type="dxa"/>
        <w:bottom w:w="100.0" w:type="dxa"/>
        <w:right w:w="100.0" w:type="dxa"/>
      </w:tblCellMar>
    </w:tblPr>
  </w:style>
  <w:style w:type="table" w:styleId="Table14">
    <w:basedOn w:val="TableNormal"/>
    <w:rPr>
      <w:color w:val="000000"/>
    </w:rPr>
    <w:tblPr>
      <w:tblStyleRowBandSize w:val="1"/>
      <w:tblStyleColBandSize w:val="1"/>
      <w:tblCellMar>
        <w:top w:w="100.0" w:type="dxa"/>
        <w:left w:w="100.0" w:type="dxa"/>
        <w:bottom w:w="100.0" w:type="dxa"/>
        <w:right w:w="100.0" w:type="dxa"/>
      </w:tblCellMar>
    </w:tblPr>
  </w:style>
  <w:style w:type="table" w:styleId="Table15">
    <w:basedOn w:val="TableNormal"/>
    <w:rPr>
      <w:color w:val="00000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708" w:right="0" w:hanging="708"/>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color w:val="000000"/>
    </w:rPr>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100.0" w:type="dxa"/>
        <w:left w:w="100.0" w:type="dxa"/>
        <w:bottom w:w="100.0" w:type="dxa"/>
        <w:right w:w="100.0" w:type="dxa"/>
      </w:tblCellMar>
    </w:tblPr>
  </w:style>
  <w:style w:type="table" w:styleId="Table3">
    <w:basedOn w:val="TableNormal"/>
    <w:rPr>
      <w:color w:val="000000"/>
    </w:rPr>
    <w:tblPr>
      <w:tblStyleRowBandSize w:val="1"/>
      <w:tblStyleColBandSize w:val="1"/>
      <w:tblCellMar>
        <w:top w:w="100.0" w:type="dxa"/>
        <w:left w:w="100.0" w:type="dxa"/>
        <w:bottom w:w="100.0" w:type="dxa"/>
        <w:right w:w="100.0" w:type="dxa"/>
      </w:tblCellMar>
    </w:tblPr>
  </w:style>
  <w:style w:type="table" w:styleId="Table4">
    <w:basedOn w:val="TableNormal"/>
    <w:rPr>
      <w:color w:val="000000"/>
    </w:rPr>
    <w:tblPr>
      <w:tblStyleRowBandSize w:val="1"/>
      <w:tblStyleColBandSize w:val="1"/>
      <w:tblCellMar>
        <w:top w:w="100.0" w:type="dxa"/>
        <w:left w:w="100.0" w:type="dxa"/>
        <w:bottom w:w="100.0" w:type="dxa"/>
        <w:right w:w="100.0" w:type="dxa"/>
      </w:tblCellMar>
    </w:tblPr>
  </w:style>
  <w:style w:type="table" w:styleId="Table5">
    <w:basedOn w:val="TableNormal"/>
    <w:rPr>
      <w:color w:val="000000"/>
    </w:rPr>
    <w:tblPr>
      <w:tblStyleRowBandSize w:val="1"/>
      <w:tblStyleColBandSize w:val="1"/>
      <w:tblCellMar>
        <w:top w:w="100.0" w:type="dxa"/>
        <w:left w:w="100.0" w:type="dxa"/>
        <w:bottom w:w="100.0" w:type="dxa"/>
        <w:right w:w="100.0" w:type="dxa"/>
      </w:tblCellMar>
    </w:tblPr>
  </w:style>
  <w:style w:type="table" w:styleId="Table6">
    <w:basedOn w:val="TableNormal"/>
    <w:rPr>
      <w:color w:val="000000"/>
    </w:rPr>
    <w:tblPr>
      <w:tblStyleRowBandSize w:val="1"/>
      <w:tblStyleColBandSize w:val="1"/>
      <w:tblCellMar>
        <w:top w:w="100.0" w:type="dxa"/>
        <w:left w:w="100.0" w:type="dxa"/>
        <w:bottom w:w="100.0" w:type="dxa"/>
        <w:right w:w="100.0" w:type="dxa"/>
      </w:tblCellMar>
    </w:tblPr>
  </w:style>
  <w:style w:type="table" w:styleId="Table7">
    <w:basedOn w:val="TableNormal"/>
    <w:rPr>
      <w:color w:val="000000"/>
    </w:rPr>
    <w:tblPr>
      <w:tblStyleRowBandSize w:val="1"/>
      <w:tblStyleColBandSize w:val="1"/>
      <w:tblCellMar>
        <w:top w:w="100.0" w:type="dxa"/>
        <w:left w:w="100.0" w:type="dxa"/>
        <w:bottom w:w="100.0" w:type="dxa"/>
        <w:right w:w="100.0" w:type="dxa"/>
      </w:tblCellMar>
    </w:tblPr>
  </w:style>
  <w:style w:type="table" w:styleId="Table8">
    <w:basedOn w:val="TableNormal"/>
    <w:rPr>
      <w:color w:val="000000"/>
    </w:rPr>
    <w:tblPr>
      <w:tblStyleRowBandSize w:val="1"/>
      <w:tblStyleColBandSize w:val="1"/>
      <w:tblCellMar>
        <w:top w:w="100.0" w:type="dxa"/>
        <w:left w:w="100.0" w:type="dxa"/>
        <w:bottom w:w="100.0" w:type="dxa"/>
        <w:right w:w="100.0" w:type="dxa"/>
      </w:tblCellMar>
    </w:tblPr>
  </w:style>
  <w:style w:type="table" w:styleId="Table9">
    <w:basedOn w:val="TableNormal"/>
    <w:rPr>
      <w:color w:val="000000"/>
    </w:rPr>
    <w:tblPr>
      <w:tblStyleRowBandSize w:val="1"/>
      <w:tblStyleColBandSize w:val="1"/>
      <w:tblCellMar>
        <w:top w:w="100.0" w:type="dxa"/>
        <w:left w:w="100.0" w:type="dxa"/>
        <w:bottom w:w="100.0" w:type="dxa"/>
        <w:right w:w="100.0" w:type="dxa"/>
      </w:tblCellMar>
    </w:tblPr>
  </w:style>
  <w:style w:type="table" w:styleId="Table10">
    <w:basedOn w:val="TableNormal"/>
    <w:rPr>
      <w:color w:val="000000"/>
    </w:rPr>
    <w:tblPr>
      <w:tblStyleRowBandSize w:val="1"/>
      <w:tblStyleColBandSize w:val="1"/>
      <w:tblCellMar>
        <w:top w:w="100.0" w:type="dxa"/>
        <w:left w:w="100.0" w:type="dxa"/>
        <w:bottom w:w="100.0" w:type="dxa"/>
        <w:right w:w="100.0" w:type="dxa"/>
      </w:tblCellMar>
    </w:tblPr>
  </w:style>
  <w:style w:type="table" w:styleId="Table11">
    <w:basedOn w:val="TableNormal"/>
    <w:rPr>
      <w:color w:val="000000"/>
    </w:rPr>
    <w:tblPr>
      <w:tblStyleRowBandSize w:val="1"/>
      <w:tblStyleColBandSize w:val="1"/>
      <w:tblCellMar>
        <w:top w:w="100.0" w:type="dxa"/>
        <w:left w:w="100.0" w:type="dxa"/>
        <w:bottom w:w="100.0" w:type="dxa"/>
        <w:right w:w="100.0" w:type="dxa"/>
      </w:tblCellMar>
    </w:tblPr>
  </w:style>
  <w:style w:type="table" w:styleId="Table12">
    <w:basedOn w:val="TableNormal"/>
    <w:rPr>
      <w:color w:val="000000"/>
    </w:rPr>
    <w:tblPr>
      <w:tblStyleRowBandSize w:val="1"/>
      <w:tblStyleColBandSize w:val="1"/>
      <w:tblCellMar>
        <w:top w:w="100.0" w:type="dxa"/>
        <w:left w:w="100.0" w:type="dxa"/>
        <w:bottom w:w="100.0" w:type="dxa"/>
        <w:right w:w="100.0" w:type="dxa"/>
      </w:tblCellMar>
    </w:tblPr>
  </w:style>
  <w:style w:type="table" w:styleId="Table13">
    <w:basedOn w:val="TableNormal"/>
    <w:rPr>
      <w:color w:val="000000"/>
    </w:rPr>
    <w:tblPr>
      <w:tblStyleRowBandSize w:val="1"/>
      <w:tblStyleColBandSize w:val="1"/>
      <w:tblCellMar>
        <w:top w:w="100.0" w:type="dxa"/>
        <w:left w:w="100.0" w:type="dxa"/>
        <w:bottom w:w="100.0" w:type="dxa"/>
        <w:right w:w="100.0" w:type="dxa"/>
      </w:tblCellMar>
    </w:tblPr>
  </w:style>
  <w:style w:type="table" w:styleId="Table14">
    <w:basedOn w:val="TableNormal"/>
    <w:rPr>
      <w:color w:val="000000"/>
    </w:rPr>
    <w:tblPr>
      <w:tblStyleRowBandSize w:val="1"/>
      <w:tblStyleColBandSize w:val="1"/>
      <w:tblCellMar>
        <w:top w:w="100.0" w:type="dxa"/>
        <w:left w:w="100.0" w:type="dxa"/>
        <w:bottom w:w="100.0" w:type="dxa"/>
        <w:right w:w="100.0" w:type="dxa"/>
      </w:tblCellMar>
    </w:tblPr>
  </w:style>
  <w:style w:type="table" w:styleId="Table15">
    <w:basedOn w:val="TableNormal"/>
    <w:rPr>
      <w:color w:val="000000"/>
    </w:rPr>
    <w:tblPr>
      <w:tblStyleRowBandSize w:val="1"/>
      <w:tblStyleColBandSize w:val="1"/>
      <w:tblCellMar>
        <w:top w:w="100.0" w:type="dxa"/>
        <w:left w:w="100.0" w:type="dxa"/>
        <w:bottom w:w="100.0" w:type="dxa"/>
        <w:right w:w="100.0" w:type="dxa"/>
      </w:tblCellMar>
    </w:tblPr>
  </w:style>
  <w:style w:type="table" w:styleId="Table16">
    <w:basedOn w:val="TableNormal"/>
    <w:rPr>
      <w:color w:val="00000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708" w:right="0" w:hanging="708"/>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color w:val="000000"/>
    </w:rPr>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100.0" w:type="dxa"/>
        <w:left w:w="100.0" w:type="dxa"/>
        <w:bottom w:w="100.0" w:type="dxa"/>
        <w:right w:w="100.0" w:type="dxa"/>
      </w:tblCellMar>
    </w:tblPr>
  </w:style>
  <w:style w:type="table" w:styleId="Table3">
    <w:basedOn w:val="TableNormal"/>
    <w:rPr>
      <w:color w:val="000000"/>
    </w:rPr>
    <w:tblPr>
      <w:tblStyleRowBandSize w:val="1"/>
      <w:tblStyleColBandSize w:val="1"/>
      <w:tblCellMar>
        <w:top w:w="100.0" w:type="dxa"/>
        <w:left w:w="100.0" w:type="dxa"/>
        <w:bottom w:w="100.0" w:type="dxa"/>
        <w:right w:w="100.0" w:type="dxa"/>
      </w:tblCellMar>
    </w:tblPr>
  </w:style>
  <w:style w:type="table" w:styleId="Table4">
    <w:basedOn w:val="TableNormal"/>
    <w:rPr>
      <w:color w:val="000000"/>
    </w:rPr>
    <w:tblPr>
      <w:tblStyleRowBandSize w:val="1"/>
      <w:tblStyleColBandSize w:val="1"/>
      <w:tblCellMar>
        <w:top w:w="100.0" w:type="dxa"/>
        <w:left w:w="100.0" w:type="dxa"/>
        <w:bottom w:w="100.0" w:type="dxa"/>
        <w:right w:w="100.0" w:type="dxa"/>
      </w:tblCellMar>
    </w:tblPr>
  </w:style>
  <w:style w:type="table" w:styleId="Table5">
    <w:basedOn w:val="TableNormal"/>
    <w:rPr>
      <w:color w:val="000000"/>
    </w:rPr>
    <w:tblPr>
      <w:tblStyleRowBandSize w:val="1"/>
      <w:tblStyleColBandSize w:val="1"/>
      <w:tblCellMar>
        <w:top w:w="100.0" w:type="dxa"/>
        <w:left w:w="100.0" w:type="dxa"/>
        <w:bottom w:w="100.0" w:type="dxa"/>
        <w:right w:w="100.0" w:type="dxa"/>
      </w:tblCellMar>
    </w:tblPr>
  </w:style>
  <w:style w:type="table" w:styleId="Table6">
    <w:basedOn w:val="TableNormal"/>
    <w:rPr>
      <w:color w:val="000000"/>
    </w:rPr>
    <w:tblPr>
      <w:tblStyleRowBandSize w:val="1"/>
      <w:tblStyleColBandSize w:val="1"/>
      <w:tblCellMar>
        <w:top w:w="100.0" w:type="dxa"/>
        <w:left w:w="100.0" w:type="dxa"/>
        <w:bottom w:w="100.0" w:type="dxa"/>
        <w:right w:w="100.0" w:type="dxa"/>
      </w:tblCellMar>
    </w:tblPr>
  </w:style>
  <w:style w:type="table" w:styleId="Table7">
    <w:basedOn w:val="TableNormal"/>
    <w:rPr>
      <w:color w:val="000000"/>
    </w:rPr>
    <w:tblPr>
      <w:tblStyleRowBandSize w:val="1"/>
      <w:tblStyleColBandSize w:val="1"/>
      <w:tblCellMar>
        <w:top w:w="100.0" w:type="dxa"/>
        <w:left w:w="100.0" w:type="dxa"/>
        <w:bottom w:w="100.0" w:type="dxa"/>
        <w:right w:w="100.0" w:type="dxa"/>
      </w:tblCellMar>
    </w:tblPr>
  </w:style>
  <w:style w:type="table" w:styleId="Table8">
    <w:basedOn w:val="TableNormal"/>
    <w:rPr>
      <w:color w:val="000000"/>
    </w:rPr>
    <w:tblPr>
      <w:tblStyleRowBandSize w:val="1"/>
      <w:tblStyleColBandSize w:val="1"/>
      <w:tblCellMar>
        <w:top w:w="100.0" w:type="dxa"/>
        <w:left w:w="100.0" w:type="dxa"/>
        <w:bottom w:w="100.0" w:type="dxa"/>
        <w:right w:w="100.0" w:type="dxa"/>
      </w:tblCellMar>
    </w:tblPr>
  </w:style>
  <w:style w:type="table" w:styleId="Table9">
    <w:basedOn w:val="TableNormal"/>
    <w:rPr>
      <w:color w:val="000000"/>
    </w:rPr>
    <w:tblPr>
      <w:tblStyleRowBandSize w:val="1"/>
      <w:tblStyleColBandSize w:val="1"/>
      <w:tblCellMar>
        <w:top w:w="100.0" w:type="dxa"/>
        <w:left w:w="100.0" w:type="dxa"/>
        <w:bottom w:w="100.0" w:type="dxa"/>
        <w:right w:w="100.0" w:type="dxa"/>
      </w:tblCellMar>
    </w:tblPr>
  </w:style>
  <w:style w:type="table" w:styleId="Table10">
    <w:basedOn w:val="TableNormal"/>
    <w:rPr>
      <w:color w:val="000000"/>
    </w:rPr>
    <w:tblPr>
      <w:tblStyleRowBandSize w:val="1"/>
      <w:tblStyleColBandSize w:val="1"/>
      <w:tblCellMar>
        <w:top w:w="100.0" w:type="dxa"/>
        <w:left w:w="100.0" w:type="dxa"/>
        <w:bottom w:w="100.0" w:type="dxa"/>
        <w:right w:w="100.0" w:type="dxa"/>
      </w:tblCellMar>
    </w:tblPr>
  </w:style>
  <w:style w:type="table" w:styleId="Table11">
    <w:basedOn w:val="TableNormal"/>
    <w:rPr>
      <w:color w:val="000000"/>
    </w:rPr>
    <w:tblPr>
      <w:tblStyleRowBandSize w:val="1"/>
      <w:tblStyleColBandSize w:val="1"/>
      <w:tblCellMar>
        <w:top w:w="100.0" w:type="dxa"/>
        <w:left w:w="100.0" w:type="dxa"/>
        <w:bottom w:w="100.0" w:type="dxa"/>
        <w:right w:w="100.0" w:type="dxa"/>
      </w:tblCellMar>
    </w:tblPr>
  </w:style>
  <w:style w:type="table" w:styleId="Table12">
    <w:basedOn w:val="TableNormal"/>
    <w:rPr>
      <w:color w:val="000000"/>
    </w:rPr>
    <w:tblPr>
      <w:tblStyleRowBandSize w:val="1"/>
      <w:tblStyleColBandSize w:val="1"/>
      <w:tblCellMar>
        <w:top w:w="100.0" w:type="dxa"/>
        <w:left w:w="100.0" w:type="dxa"/>
        <w:bottom w:w="100.0" w:type="dxa"/>
        <w:right w:w="100.0" w:type="dxa"/>
      </w:tblCellMar>
    </w:tblPr>
  </w:style>
  <w:style w:type="table" w:styleId="Table13">
    <w:basedOn w:val="TableNormal"/>
    <w:rPr>
      <w:color w:val="000000"/>
    </w:rPr>
    <w:tblPr>
      <w:tblStyleRowBandSize w:val="1"/>
      <w:tblStyleColBandSize w:val="1"/>
      <w:tblCellMar>
        <w:top w:w="100.0" w:type="dxa"/>
        <w:left w:w="100.0" w:type="dxa"/>
        <w:bottom w:w="100.0" w:type="dxa"/>
        <w:right w:w="100.0" w:type="dxa"/>
      </w:tblCellMar>
    </w:tblPr>
  </w:style>
  <w:style w:type="table" w:styleId="Table14">
    <w:basedOn w:val="TableNormal"/>
    <w:rPr>
      <w:color w:val="000000"/>
    </w:rPr>
    <w:tblPr>
      <w:tblStyleRowBandSize w:val="1"/>
      <w:tblStyleColBandSize w:val="1"/>
      <w:tblCellMar>
        <w:top w:w="100.0" w:type="dxa"/>
        <w:left w:w="100.0" w:type="dxa"/>
        <w:bottom w:w="100.0" w:type="dxa"/>
        <w:right w:w="100.0" w:type="dxa"/>
      </w:tblCellMar>
    </w:tblPr>
  </w:style>
  <w:style w:type="table" w:styleId="Table15">
    <w:basedOn w:val="TableNormal"/>
    <w:rPr>
      <w:color w:val="000000"/>
    </w:rPr>
    <w:tblPr>
      <w:tblStyleRowBandSize w:val="1"/>
      <w:tblStyleColBandSize w:val="1"/>
      <w:tblCellMar>
        <w:top w:w="100.0" w:type="dxa"/>
        <w:left w:w="100.0" w:type="dxa"/>
        <w:bottom w:w="100.0" w:type="dxa"/>
        <w:right w:w="100.0" w:type="dxa"/>
      </w:tblCellMar>
    </w:tblPr>
  </w:style>
  <w:style w:type="table" w:styleId="Table16">
    <w:basedOn w:val="TableNormal"/>
    <w:rPr>
      <w:color w:val="00000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708" w:right="0" w:hanging="708"/>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color w:val="000000"/>
    </w:rPr>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100.0" w:type="dxa"/>
        <w:left w:w="100.0" w:type="dxa"/>
        <w:bottom w:w="100.0" w:type="dxa"/>
        <w:right w:w="100.0" w:type="dxa"/>
      </w:tblCellMar>
    </w:tblPr>
  </w:style>
  <w:style w:type="table" w:styleId="Table3">
    <w:basedOn w:val="TableNormal"/>
    <w:rPr>
      <w:color w:val="000000"/>
    </w:rPr>
    <w:tblPr>
      <w:tblStyleRowBandSize w:val="1"/>
      <w:tblStyleColBandSize w:val="1"/>
      <w:tblCellMar>
        <w:top w:w="100.0" w:type="dxa"/>
        <w:left w:w="100.0" w:type="dxa"/>
        <w:bottom w:w="100.0" w:type="dxa"/>
        <w:right w:w="100.0" w:type="dxa"/>
      </w:tblCellMar>
    </w:tblPr>
  </w:style>
  <w:style w:type="table" w:styleId="Table4">
    <w:basedOn w:val="TableNormal"/>
    <w:rPr>
      <w:color w:val="000000"/>
    </w:rPr>
    <w:tblPr>
      <w:tblStyleRowBandSize w:val="1"/>
      <w:tblStyleColBandSize w:val="1"/>
      <w:tblCellMar>
        <w:top w:w="100.0" w:type="dxa"/>
        <w:left w:w="100.0" w:type="dxa"/>
        <w:bottom w:w="100.0" w:type="dxa"/>
        <w:right w:w="100.0" w:type="dxa"/>
      </w:tblCellMar>
    </w:tblPr>
  </w:style>
  <w:style w:type="table" w:styleId="Table5">
    <w:basedOn w:val="TableNormal"/>
    <w:rPr>
      <w:color w:val="000000"/>
    </w:rPr>
    <w:tblPr>
      <w:tblStyleRowBandSize w:val="1"/>
      <w:tblStyleColBandSize w:val="1"/>
      <w:tblCellMar>
        <w:top w:w="100.0" w:type="dxa"/>
        <w:left w:w="100.0" w:type="dxa"/>
        <w:bottom w:w="100.0" w:type="dxa"/>
        <w:right w:w="100.0" w:type="dxa"/>
      </w:tblCellMar>
    </w:tblPr>
  </w:style>
  <w:style w:type="table" w:styleId="Table6">
    <w:basedOn w:val="TableNormal"/>
    <w:rPr>
      <w:color w:val="000000"/>
    </w:rPr>
    <w:tblPr>
      <w:tblStyleRowBandSize w:val="1"/>
      <w:tblStyleColBandSize w:val="1"/>
      <w:tblCellMar>
        <w:top w:w="100.0" w:type="dxa"/>
        <w:left w:w="100.0" w:type="dxa"/>
        <w:bottom w:w="100.0" w:type="dxa"/>
        <w:right w:w="100.0" w:type="dxa"/>
      </w:tblCellMar>
    </w:tblPr>
  </w:style>
  <w:style w:type="table" w:styleId="Table7">
    <w:basedOn w:val="TableNormal"/>
    <w:rPr>
      <w:color w:val="000000"/>
    </w:rPr>
    <w:tblPr>
      <w:tblStyleRowBandSize w:val="1"/>
      <w:tblStyleColBandSize w:val="1"/>
      <w:tblCellMar>
        <w:top w:w="100.0" w:type="dxa"/>
        <w:left w:w="100.0" w:type="dxa"/>
        <w:bottom w:w="100.0" w:type="dxa"/>
        <w:right w:w="100.0" w:type="dxa"/>
      </w:tblCellMar>
    </w:tblPr>
  </w:style>
  <w:style w:type="table" w:styleId="Table8">
    <w:basedOn w:val="TableNormal"/>
    <w:rPr>
      <w:color w:val="000000"/>
    </w:rPr>
    <w:tblPr>
      <w:tblStyleRowBandSize w:val="1"/>
      <w:tblStyleColBandSize w:val="1"/>
      <w:tblCellMar>
        <w:top w:w="100.0" w:type="dxa"/>
        <w:left w:w="100.0" w:type="dxa"/>
        <w:bottom w:w="100.0" w:type="dxa"/>
        <w:right w:w="100.0" w:type="dxa"/>
      </w:tblCellMar>
    </w:tblPr>
  </w:style>
  <w:style w:type="table" w:styleId="Table9">
    <w:basedOn w:val="TableNormal"/>
    <w:rPr>
      <w:color w:val="000000"/>
    </w:rPr>
    <w:tblPr>
      <w:tblStyleRowBandSize w:val="1"/>
      <w:tblStyleColBandSize w:val="1"/>
      <w:tblCellMar>
        <w:top w:w="100.0" w:type="dxa"/>
        <w:left w:w="100.0" w:type="dxa"/>
        <w:bottom w:w="100.0" w:type="dxa"/>
        <w:right w:w="100.0" w:type="dxa"/>
      </w:tblCellMar>
    </w:tblPr>
  </w:style>
  <w:style w:type="table" w:styleId="Table10">
    <w:basedOn w:val="TableNormal"/>
    <w:rPr>
      <w:color w:val="000000"/>
    </w:rPr>
    <w:tblPr>
      <w:tblStyleRowBandSize w:val="1"/>
      <w:tblStyleColBandSize w:val="1"/>
      <w:tblCellMar>
        <w:top w:w="100.0" w:type="dxa"/>
        <w:left w:w="100.0" w:type="dxa"/>
        <w:bottom w:w="100.0" w:type="dxa"/>
        <w:right w:w="100.0" w:type="dxa"/>
      </w:tblCellMar>
    </w:tblPr>
  </w:style>
  <w:style w:type="table" w:styleId="Table11">
    <w:basedOn w:val="TableNormal"/>
    <w:rPr>
      <w:color w:val="000000"/>
    </w:rPr>
    <w:tblPr>
      <w:tblStyleRowBandSize w:val="1"/>
      <w:tblStyleColBandSize w:val="1"/>
      <w:tblCellMar>
        <w:top w:w="100.0" w:type="dxa"/>
        <w:left w:w="100.0" w:type="dxa"/>
        <w:bottom w:w="100.0" w:type="dxa"/>
        <w:right w:w="100.0" w:type="dxa"/>
      </w:tblCellMar>
    </w:tblPr>
  </w:style>
  <w:style w:type="table" w:styleId="Table12">
    <w:basedOn w:val="TableNormal"/>
    <w:rPr>
      <w:color w:val="000000"/>
    </w:rPr>
    <w:tblPr>
      <w:tblStyleRowBandSize w:val="1"/>
      <w:tblStyleColBandSize w:val="1"/>
      <w:tblCellMar>
        <w:top w:w="100.0" w:type="dxa"/>
        <w:left w:w="100.0" w:type="dxa"/>
        <w:bottom w:w="100.0" w:type="dxa"/>
        <w:right w:w="100.0" w:type="dxa"/>
      </w:tblCellMar>
    </w:tblPr>
  </w:style>
  <w:style w:type="table" w:styleId="Table13">
    <w:basedOn w:val="TableNormal"/>
    <w:rPr>
      <w:color w:val="000000"/>
    </w:rPr>
    <w:tblPr>
      <w:tblStyleRowBandSize w:val="1"/>
      <w:tblStyleColBandSize w:val="1"/>
      <w:tblCellMar>
        <w:top w:w="100.0" w:type="dxa"/>
        <w:left w:w="100.0" w:type="dxa"/>
        <w:bottom w:w="100.0" w:type="dxa"/>
        <w:right w:w="100.0" w:type="dxa"/>
      </w:tblCellMar>
    </w:tblPr>
  </w:style>
  <w:style w:type="table" w:styleId="Table14">
    <w:basedOn w:val="TableNormal"/>
    <w:rPr>
      <w:color w:val="000000"/>
    </w:rPr>
    <w:tblPr>
      <w:tblStyleRowBandSize w:val="1"/>
      <w:tblStyleColBandSize w:val="1"/>
      <w:tblCellMar>
        <w:top w:w="100.0" w:type="dxa"/>
        <w:left w:w="100.0" w:type="dxa"/>
        <w:bottom w:w="100.0" w:type="dxa"/>
        <w:right w:w="100.0" w:type="dxa"/>
      </w:tblCellMar>
    </w:tblPr>
  </w:style>
  <w:style w:type="table" w:styleId="Table15">
    <w:basedOn w:val="TableNormal"/>
    <w:rPr>
      <w:color w:val="000000"/>
    </w:rPr>
    <w:tblPr>
      <w:tblStyleRowBandSize w:val="1"/>
      <w:tblStyleColBandSize w:val="1"/>
      <w:tblCellMar>
        <w:top w:w="100.0" w:type="dxa"/>
        <w:left w:w="100.0" w:type="dxa"/>
        <w:bottom w:w="100.0" w:type="dxa"/>
        <w:right w:w="100.0" w:type="dxa"/>
      </w:tblCellMar>
    </w:tblPr>
  </w:style>
  <w:style w:type="table" w:styleId="Table16">
    <w:basedOn w:val="TableNormal"/>
    <w:rPr>
      <w:color w:val="00000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708" w:right="0" w:hanging="708"/>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color w:val="000000"/>
    </w:rPr>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100.0" w:type="dxa"/>
        <w:left w:w="100.0" w:type="dxa"/>
        <w:bottom w:w="100.0" w:type="dxa"/>
        <w:right w:w="100.0" w:type="dxa"/>
      </w:tblCellMar>
    </w:tblPr>
  </w:style>
  <w:style w:type="table" w:styleId="Table3">
    <w:basedOn w:val="TableNormal"/>
    <w:rPr>
      <w:color w:val="000000"/>
    </w:rPr>
    <w:tblPr>
      <w:tblStyleRowBandSize w:val="1"/>
      <w:tblStyleColBandSize w:val="1"/>
      <w:tblCellMar>
        <w:top w:w="100.0" w:type="dxa"/>
        <w:left w:w="100.0" w:type="dxa"/>
        <w:bottom w:w="100.0" w:type="dxa"/>
        <w:right w:w="100.0" w:type="dxa"/>
      </w:tblCellMar>
    </w:tblPr>
  </w:style>
  <w:style w:type="table" w:styleId="Table4">
    <w:basedOn w:val="TableNormal"/>
    <w:rPr>
      <w:color w:val="000000"/>
    </w:rPr>
    <w:tblPr>
      <w:tblStyleRowBandSize w:val="1"/>
      <w:tblStyleColBandSize w:val="1"/>
      <w:tblCellMar>
        <w:top w:w="100.0" w:type="dxa"/>
        <w:left w:w="100.0" w:type="dxa"/>
        <w:bottom w:w="100.0" w:type="dxa"/>
        <w:right w:w="100.0" w:type="dxa"/>
      </w:tblCellMar>
    </w:tblPr>
  </w:style>
  <w:style w:type="table" w:styleId="Table5">
    <w:basedOn w:val="TableNormal"/>
    <w:rPr>
      <w:color w:val="000000"/>
    </w:rPr>
    <w:tblPr>
      <w:tblStyleRowBandSize w:val="1"/>
      <w:tblStyleColBandSize w:val="1"/>
      <w:tblCellMar>
        <w:top w:w="100.0" w:type="dxa"/>
        <w:left w:w="100.0" w:type="dxa"/>
        <w:bottom w:w="100.0" w:type="dxa"/>
        <w:right w:w="100.0" w:type="dxa"/>
      </w:tblCellMar>
    </w:tblPr>
  </w:style>
  <w:style w:type="table" w:styleId="Table6">
    <w:basedOn w:val="TableNormal"/>
    <w:rPr>
      <w:color w:val="000000"/>
    </w:rPr>
    <w:tblPr>
      <w:tblStyleRowBandSize w:val="1"/>
      <w:tblStyleColBandSize w:val="1"/>
      <w:tblCellMar>
        <w:top w:w="100.0" w:type="dxa"/>
        <w:left w:w="100.0" w:type="dxa"/>
        <w:bottom w:w="100.0" w:type="dxa"/>
        <w:right w:w="100.0" w:type="dxa"/>
      </w:tblCellMar>
    </w:tblPr>
  </w:style>
  <w:style w:type="table" w:styleId="Table7">
    <w:basedOn w:val="TableNormal"/>
    <w:rPr>
      <w:color w:val="000000"/>
    </w:rPr>
    <w:tblPr>
      <w:tblStyleRowBandSize w:val="1"/>
      <w:tblStyleColBandSize w:val="1"/>
      <w:tblCellMar>
        <w:top w:w="100.0" w:type="dxa"/>
        <w:left w:w="100.0" w:type="dxa"/>
        <w:bottom w:w="100.0" w:type="dxa"/>
        <w:right w:w="100.0" w:type="dxa"/>
      </w:tblCellMar>
    </w:tblPr>
  </w:style>
  <w:style w:type="table" w:styleId="Table8">
    <w:basedOn w:val="TableNormal"/>
    <w:rPr>
      <w:color w:val="000000"/>
    </w:rPr>
    <w:tblPr>
      <w:tblStyleRowBandSize w:val="1"/>
      <w:tblStyleColBandSize w:val="1"/>
      <w:tblCellMar>
        <w:top w:w="100.0" w:type="dxa"/>
        <w:left w:w="100.0" w:type="dxa"/>
        <w:bottom w:w="100.0" w:type="dxa"/>
        <w:right w:w="100.0" w:type="dxa"/>
      </w:tblCellMar>
    </w:tblPr>
  </w:style>
  <w:style w:type="table" w:styleId="Table9">
    <w:basedOn w:val="TableNormal"/>
    <w:rPr>
      <w:color w:val="000000"/>
    </w:rPr>
    <w:tblPr>
      <w:tblStyleRowBandSize w:val="1"/>
      <w:tblStyleColBandSize w:val="1"/>
      <w:tblCellMar>
        <w:top w:w="100.0" w:type="dxa"/>
        <w:left w:w="100.0" w:type="dxa"/>
        <w:bottom w:w="100.0" w:type="dxa"/>
        <w:right w:w="100.0" w:type="dxa"/>
      </w:tblCellMar>
    </w:tblPr>
  </w:style>
  <w:style w:type="table" w:styleId="Table10">
    <w:basedOn w:val="TableNormal"/>
    <w:rPr>
      <w:color w:val="000000"/>
    </w:rPr>
    <w:tblPr>
      <w:tblStyleRowBandSize w:val="1"/>
      <w:tblStyleColBandSize w:val="1"/>
      <w:tblCellMar>
        <w:top w:w="100.0" w:type="dxa"/>
        <w:left w:w="100.0" w:type="dxa"/>
        <w:bottom w:w="100.0" w:type="dxa"/>
        <w:right w:w="100.0" w:type="dxa"/>
      </w:tblCellMar>
    </w:tblPr>
  </w:style>
  <w:style w:type="table" w:styleId="Table11">
    <w:basedOn w:val="TableNormal"/>
    <w:rPr>
      <w:color w:val="000000"/>
    </w:rPr>
    <w:tblPr>
      <w:tblStyleRowBandSize w:val="1"/>
      <w:tblStyleColBandSize w:val="1"/>
      <w:tblCellMar>
        <w:top w:w="100.0" w:type="dxa"/>
        <w:left w:w="100.0" w:type="dxa"/>
        <w:bottom w:w="100.0" w:type="dxa"/>
        <w:right w:w="100.0" w:type="dxa"/>
      </w:tblCellMar>
    </w:tblPr>
  </w:style>
  <w:style w:type="table" w:styleId="Table12">
    <w:basedOn w:val="TableNormal"/>
    <w:rPr>
      <w:color w:val="000000"/>
    </w:rPr>
    <w:tblPr>
      <w:tblStyleRowBandSize w:val="1"/>
      <w:tblStyleColBandSize w:val="1"/>
      <w:tblCellMar>
        <w:top w:w="100.0" w:type="dxa"/>
        <w:left w:w="100.0" w:type="dxa"/>
        <w:bottom w:w="100.0" w:type="dxa"/>
        <w:right w:w="100.0" w:type="dxa"/>
      </w:tblCellMar>
    </w:tblPr>
  </w:style>
  <w:style w:type="table" w:styleId="Table13">
    <w:basedOn w:val="TableNormal"/>
    <w:rPr>
      <w:color w:val="000000"/>
    </w:rPr>
    <w:tblPr>
      <w:tblStyleRowBandSize w:val="1"/>
      <w:tblStyleColBandSize w:val="1"/>
      <w:tblCellMar>
        <w:top w:w="100.0" w:type="dxa"/>
        <w:left w:w="100.0" w:type="dxa"/>
        <w:bottom w:w="100.0" w:type="dxa"/>
        <w:right w:w="100.0" w:type="dxa"/>
      </w:tblCellMar>
    </w:tblPr>
  </w:style>
  <w:style w:type="table" w:styleId="Table14">
    <w:basedOn w:val="TableNormal"/>
    <w:rPr>
      <w:color w:val="000000"/>
    </w:rPr>
    <w:tblPr>
      <w:tblStyleRowBandSize w:val="1"/>
      <w:tblStyleColBandSize w:val="1"/>
      <w:tblCellMar>
        <w:top w:w="100.0" w:type="dxa"/>
        <w:left w:w="100.0" w:type="dxa"/>
        <w:bottom w:w="100.0" w:type="dxa"/>
        <w:right w:w="100.0" w:type="dxa"/>
      </w:tblCellMar>
    </w:tblPr>
  </w:style>
  <w:style w:type="table" w:styleId="Table15">
    <w:basedOn w:val="TableNormal"/>
    <w:rPr>
      <w:color w:val="000000"/>
    </w:rPr>
    <w:tblPr>
      <w:tblStyleRowBandSize w:val="1"/>
      <w:tblStyleColBandSize w:val="1"/>
      <w:tblCellMar>
        <w:top w:w="100.0" w:type="dxa"/>
        <w:left w:w="100.0" w:type="dxa"/>
        <w:bottom w:w="100.0" w:type="dxa"/>
        <w:right w:w="100.0" w:type="dxa"/>
      </w:tblCellMar>
    </w:tblPr>
  </w:style>
  <w:style w:type="table" w:styleId="Table16">
    <w:basedOn w:val="TableNormal"/>
    <w:rPr>
      <w:color w:val="00000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sc9HTyI1xGBB0gCW7KrMgMW8CA==">CgMxLjAyCGguZ2pkZ3hzMgloLjMwajB6bGwyCWguMWZvYjl0ZTIJaC4zem55c2g3MgloLjJldDkycDAyCWguM2R5NnZrbTIJaC4xdDNoNXNmOAByITFlTWpCN1B6aTBHcHdqR2Nhdk0zVlpVeDZydmNaQk1vWg==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C76471627CCFE4BA26BED6AE4B680C3" ma:contentTypeVersion="13" ma:contentTypeDescription="Create a new document." ma:contentTypeScope="" ma:versionID="970b8fe388c5ba440345187b613356a2">
  <xsd:schema xmlns:xsd="http://www.w3.org/2001/XMLSchema" xmlns:xs="http://www.w3.org/2001/XMLSchema" xmlns:p="http://schemas.microsoft.com/office/2006/metadata/properties" xmlns:ns2="506e6e91-3c34-41e9-951f-3069a8eaf809" xmlns:ns3="ca567584-2bdd-45c7-bbb2-f215813a922a" targetNamespace="http://schemas.microsoft.com/office/2006/metadata/properties" ma:root="true" ma:fieldsID="b418bfe2f72bc8db40fd63569d51cd1a" ns2:_="" ns3:_="">
    <xsd:import namespace="506e6e91-3c34-41e9-951f-3069a8eaf809"/>
    <xsd:import namespace="ca567584-2bdd-45c7-bbb2-f215813a92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e6e91-3c34-41e9-951f-3069a8eaf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bfde1c4-c9d8-4fcd-b16f-01dc7c0f67d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67584-2bdd-45c7-bbb2-f215813a92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be3bd02-3696-412b-88e8-84495b9605ec}" ma:internalName="TaxCatchAll" ma:showField="CatchAllData" ma:web="ca567584-2bdd-45c7-bbb2-f215813a9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6e6e91-3c34-41e9-951f-3069a8eaf809">
      <Terms xmlns="http://schemas.microsoft.com/office/infopath/2007/PartnerControls"/>
    </lcf76f155ced4ddcb4097134ff3c332f>
    <TaxCatchAll xmlns="ca567584-2bdd-45c7-bbb2-f215813a922a"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F929BC1-1093-46FC-A1F3-C4BDE1957551}"/>
</file>

<file path=customXML/itemProps3.xml><?xml version="1.0" encoding="utf-8"?>
<ds:datastoreItem xmlns:ds="http://schemas.openxmlformats.org/officeDocument/2006/customXml" ds:itemID="{68FA0DE9-2D44-4B41-A57B-9FFCC36D92A8}"/>
</file>

<file path=customXML/itemProps4.xml><?xml version="1.0" encoding="utf-8"?>
<ds:datastoreItem xmlns:ds="http://schemas.openxmlformats.org/officeDocument/2006/customXml" ds:itemID="{914DE1DF-D00C-4F6B-B604-A785E40B2B5D}"/>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Radana Díťová</dc:creator>
  <dcterms:created xsi:type="dcterms:W3CDTF">2024-03-01T15:57:00Z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0x0101008C76471627CCFE4BA26BED6AE4B680C3</vt:lpwstr>
  </property>
</Properties>
</file>